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3B49602" w14:textId="77777777" w:rsidR="006B2681" w:rsidRPr="004D58C0" w:rsidRDefault="006B2681">
      <w:pPr>
        <w:spacing w:line="360" w:lineRule="auto"/>
        <w:jc w:val="both"/>
        <w:rPr>
          <w:rFonts w:asciiTheme="minorHAnsi" w:hAnsiTheme="minorHAnsi" w:cstheme="minorHAnsi"/>
        </w:rPr>
      </w:pPr>
    </w:p>
    <w:p w14:paraId="441A48FB" w14:textId="77777777" w:rsidR="003F6A02" w:rsidRPr="004D58C0" w:rsidRDefault="00F652AA" w:rsidP="003F6A02">
      <w:pPr>
        <w:spacing w:line="360" w:lineRule="auto"/>
        <w:jc w:val="center"/>
        <w:rPr>
          <w:rFonts w:asciiTheme="minorHAnsi" w:hAnsiTheme="minorHAnsi" w:cstheme="minorHAnsi"/>
          <w:b/>
          <w:sz w:val="32"/>
          <w:szCs w:val="32"/>
        </w:rPr>
      </w:pPr>
      <w:r w:rsidRPr="004D58C0">
        <w:rPr>
          <w:rFonts w:asciiTheme="minorHAnsi" w:hAnsiTheme="minorHAnsi" w:cstheme="minorHAnsi"/>
          <w:b/>
          <w:sz w:val="32"/>
          <w:szCs w:val="32"/>
        </w:rPr>
        <w:t>Všeobecné obchodní podmínky</w:t>
      </w:r>
    </w:p>
    <w:p w14:paraId="2CF058D9" w14:textId="0B56DD49" w:rsidR="003F6A02" w:rsidRPr="003F6A02" w:rsidRDefault="003F6A02" w:rsidP="003F6A02">
      <w:pPr>
        <w:spacing w:line="360" w:lineRule="auto"/>
        <w:jc w:val="center"/>
        <w:rPr>
          <w:rFonts w:asciiTheme="minorHAnsi" w:hAnsiTheme="minorHAnsi" w:cstheme="minorHAnsi"/>
        </w:rPr>
      </w:pPr>
      <w:r w:rsidRPr="003F6A02">
        <w:rPr>
          <w:rFonts w:asciiTheme="minorHAnsi" w:hAnsiTheme="minorHAnsi" w:cstheme="minorHAnsi"/>
        </w:rPr>
        <w:t xml:space="preserve">společnosti </w:t>
      </w:r>
      <w:proofErr w:type="spellStart"/>
      <w:r w:rsidR="00BC3306">
        <w:rPr>
          <w:rFonts w:asciiTheme="minorHAnsi" w:hAnsiTheme="minorHAnsi" w:cstheme="minorHAnsi"/>
        </w:rPr>
        <w:t>Dlouhýpříběh</w:t>
      </w:r>
      <w:proofErr w:type="spellEnd"/>
      <w:proofErr w:type="gramStart"/>
      <w:r w:rsidR="006F5A53">
        <w:rPr>
          <w:rFonts w:asciiTheme="minorHAnsi" w:hAnsiTheme="minorHAnsi" w:cstheme="minorHAnsi"/>
        </w:rPr>
        <w:t>,  s.r.o.</w:t>
      </w:r>
      <w:r w:rsidRPr="003F6A02">
        <w:rPr>
          <w:rFonts w:asciiTheme="minorHAnsi" w:hAnsiTheme="minorHAnsi" w:cstheme="minorHAnsi"/>
        </w:rPr>
        <w:t>.</w:t>
      </w:r>
      <w:proofErr w:type="gramEnd"/>
      <w:r w:rsidRPr="003F6A02">
        <w:rPr>
          <w:rFonts w:asciiTheme="minorHAnsi" w:hAnsiTheme="minorHAnsi" w:cstheme="minorHAnsi"/>
        </w:rPr>
        <w:t xml:space="preserve"> (dále jen „</w:t>
      </w:r>
      <w:r w:rsidR="006F5A53">
        <w:rPr>
          <w:rFonts w:asciiTheme="minorHAnsi" w:hAnsiTheme="minorHAnsi" w:cstheme="minorHAnsi"/>
          <w:i/>
          <w:iCs/>
        </w:rPr>
        <w:t xml:space="preserve">Dlouhý příběh </w:t>
      </w:r>
      <w:r w:rsidRPr="003F6A02">
        <w:rPr>
          <w:rFonts w:asciiTheme="minorHAnsi" w:hAnsiTheme="minorHAnsi" w:cstheme="minorHAnsi"/>
        </w:rPr>
        <w:t xml:space="preserve">“) se sídlem </w:t>
      </w:r>
      <w:r w:rsidR="006F5A53">
        <w:rPr>
          <w:rFonts w:asciiTheme="minorHAnsi" w:hAnsiTheme="minorHAnsi" w:cstheme="minorHAnsi"/>
        </w:rPr>
        <w:t>Dlouhý</w:t>
      </w:r>
      <w:r w:rsidR="00AB7C00">
        <w:rPr>
          <w:rFonts w:asciiTheme="minorHAnsi" w:hAnsiTheme="minorHAnsi" w:cstheme="minorHAnsi"/>
        </w:rPr>
        <w:t xml:space="preserve"> </w:t>
      </w:r>
      <w:proofErr w:type="gramStart"/>
      <w:r w:rsidR="00AB7C00">
        <w:rPr>
          <w:rFonts w:asciiTheme="minorHAnsi" w:hAnsiTheme="minorHAnsi" w:cstheme="minorHAnsi"/>
        </w:rPr>
        <w:t>příběh  s.r.o.</w:t>
      </w:r>
      <w:proofErr w:type="gramEnd"/>
      <w:r w:rsidR="00EF76AD">
        <w:rPr>
          <w:rFonts w:asciiTheme="minorHAnsi" w:hAnsiTheme="minorHAnsi" w:cstheme="minorHAnsi"/>
        </w:rPr>
        <w:t xml:space="preserve">, Dlouhá 729/37, </w:t>
      </w:r>
      <w:r w:rsidRPr="003F6A02">
        <w:rPr>
          <w:rFonts w:asciiTheme="minorHAnsi" w:hAnsiTheme="minorHAnsi" w:cstheme="minorHAnsi"/>
        </w:rPr>
        <w:t xml:space="preserve"> 1</w:t>
      </w:r>
      <w:r w:rsidR="00AB7C00">
        <w:rPr>
          <w:rFonts w:asciiTheme="minorHAnsi" w:hAnsiTheme="minorHAnsi" w:cstheme="minorHAnsi"/>
        </w:rPr>
        <w:t xml:space="preserve">10 </w:t>
      </w:r>
      <w:r w:rsidRPr="003F6A02">
        <w:rPr>
          <w:rFonts w:asciiTheme="minorHAnsi" w:hAnsiTheme="minorHAnsi" w:cstheme="minorHAnsi"/>
        </w:rPr>
        <w:t xml:space="preserve">00 Praha </w:t>
      </w:r>
      <w:r w:rsidR="00AB7C00">
        <w:rPr>
          <w:rFonts w:asciiTheme="minorHAnsi" w:hAnsiTheme="minorHAnsi" w:cstheme="minorHAnsi"/>
        </w:rPr>
        <w:t>1</w:t>
      </w:r>
      <w:r w:rsidRPr="003F6A02">
        <w:rPr>
          <w:rFonts w:asciiTheme="minorHAnsi" w:hAnsiTheme="minorHAnsi" w:cstheme="minorHAnsi"/>
        </w:rPr>
        <w:t xml:space="preserve">, IČ </w:t>
      </w:r>
      <w:r w:rsidR="009171D1">
        <w:rPr>
          <w:rFonts w:asciiTheme="minorHAnsi" w:hAnsiTheme="minorHAnsi" w:cstheme="minorHAnsi"/>
        </w:rPr>
        <w:t>07256442</w:t>
      </w:r>
      <w:r w:rsidRPr="003F6A02">
        <w:rPr>
          <w:rFonts w:asciiTheme="minorHAnsi" w:hAnsiTheme="minorHAnsi" w:cstheme="minorHAnsi"/>
        </w:rPr>
        <w:t xml:space="preserve">, zapsané v obchodním rejstříku vedeném Městským soudem v Praze, spisová značka </w:t>
      </w:r>
      <w:r w:rsidR="00EF76AD">
        <w:rPr>
          <w:rFonts w:asciiTheme="minorHAnsi" w:hAnsiTheme="minorHAnsi" w:cstheme="minorHAnsi"/>
        </w:rPr>
        <w:t>C297808</w:t>
      </w:r>
    </w:p>
    <w:p w14:paraId="345381E0" w14:textId="77777777" w:rsidR="006B2681" w:rsidRPr="004D58C0" w:rsidRDefault="006B2681">
      <w:pPr>
        <w:pBdr>
          <w:top w:val="single" w:sz="4" w:space="1" w:color="auto"/>
        </w:pBdr>
        <w:rPr>
          <w:rFonts w:asciiTheme="minorHAnsi" w:hAnsiTheme="minorHAnsi" w:cstheme="minorHAnsi"/>
        </w:rPr>
      </w:pPr>
    </w:p>
    <w:p w14:paraId="02AA49B8" w14:textId="77777777" w:rsidR="006B2681" w:rsidRPr="004D58C0" w:rsidRDefault="006B2681">
      <w:pPr>
        <w:spacing w:line="360" w:lineRule="auto"/>
        <w:jc w:val="center"/>
        <w:rPr>
          <w:rFonts w:asciiTheme="minorHAnsi" w:hAnsiTheme="minorHAnsi" w:cstheme="minorHAnsi"/>
        </w:rPr>
      </w:pPr>
    </w:p>
    <w:p w14:paraId="59DACC11" w14:textId="77777777" w:rsidR="006B2681" w:rsidRPr="004D58C0" w:rsidRDefault="006B2681">
      <w:pPr>
        <w:spacing w:line="360" w:lineRule="auto"/>
        <w:jc w:val="center"/>
        <w:rPr>
          <w:rFonts w:asciiTheme="minorHAnsi" w:hAnsiTheme="minorHAnsi" w:cstheme="minorHAnsi"/>
        </w:rPr>
      </w:pPr>
    </w:p>
    <w:p w14:paraId="39D3992C" w14:textId="77777777" w:rsidR="006B2681" w:rsidRPr="004D58C0" w:rsidRDefault="006B2681">
      <w:pPr>
        <w:spacing w:line="360" w:lineRule="auto"/>
        <w:jc w:val="both"/>
        <w:rPr>
          <w:rFonts w:asciiTheme="minorHAnsi" w:hAnsiTheme="minorHAnsi" w:cstheme="minorHAnsi"/>
        </w:rPr>
      </w:pPr>
    </w:p>
    <w:p w14:paraId="05A7F42C" w14:textId="77777777" w:rsidR="006B2681" w:rsidRPr="004D58C0" w:rsidRDefault="00F652AA">
      <w:pPr>
        <w:numPr>
          <w:ilvl w:val="0"/>
          <w:numId w:val="1"/>
        </w:numPr>
        <w:spacing w:line="360" w:lineRule="auto"/>
        <w:ind w:hanging="360"/>
        <w:jc w:val="both"/>
        <w:rPr>
          <w:rFonts w:asciiTheme="minorHAnsi" w:hAnsiTheme="minorHAnsi" w:cstheme="minorHAnsi"/>
        </w:rPr>
      </w:pPr>
      <w:r w:rsidRPr="004D58C0">
        <w:rPr>
          <w:rFonts w:asciiTheme="minorHAnsi" w:hAnsiTheme="minorHAnsi" w:cstheme="minorHAnsi"/>
          <w:b/>
        </w:rPr>
        <w:t>Rozsah platnosti</w:t>
      </w:r>
    </w:p>
    <w:p w14:paraId="174EDE87" w14:textId="77777777" w:rsidR="006B2681" w:rsidRPr="004D58C0" w:rsidRDefault="006B2681">
      <w:pPr>
        <w:spacing w:line="360" w:lineRule="auto"/>
        <w:ind w:left="720"/>
        <w:jc w:val="both"/>
        <w:rPr>
          <w:rFonts w:asciiTheme="minorHAnsi" w:hAnsiTheme="minorHAnsi" w:cstheme="minorHAnsi"/>
        </w:rPr>
      </w:pPr>
    </w:p>
    <w:p w14:paraId="47BBB0C4" w14:textId="2135BF45" w:rsidR="006B2681" w:rsidRPr="004D58C0" w:rsidRDefault="00F652AA" w:rsidP="003F6A02">
      <w:pPr>
        <w:pStyle w:val="Odstavecseseznamem"/>
        <w:numPr>
          <w:ilvl w:val="0"/>
          <w:numId w:val="2"/>
        </w:numPr>
        <w:ind w:left="284" w:hanging="349"/>
        <w:jc w:val="both"/>
        <w:rPr>
          <w:rFonts w:asciiTheme="minorHAnsi" w:hAnsiTheme="minorHAnsi" w:cstheme="minorHAnsi"/>
        </w:rPr>
      </w:pPr>
      <w:r w:rsidRPr="004D58C0">
        <w:rPr>
          <w:rFonts w:asciiTheme="minorHAnsi" w:hAnsiTheme="minorHAnsi" w:cstheme="minorHAnsi"/>
        </w:rPr>
        <w:t>Těmito Všeobecnými obchodními podmínkami (dále jen "</w:t>
      </w:r>
      <w:r w:rsidRPr="004D58C0">
        <w:rPr>
          <w:rFonts w:asciiTheme="minorHAnsi" w:hAnsiTheme="minorHAnsi" w:cstheme="minorHAnsi"/>
          <w:i/>
          <w:iCs/>
        </w:rPr>
        <w:t>Podmínky</w:t>
      </w:r>
      <w:r w:rsidRPr="004D58C0">
        <w:rPr>
          <w:rFonts w:asciiTheme="minorHAnsi" w:hAnsiTheme="minorHAnsi" w:cstheme="minorHAnsi"/>
        </w:rPr>
        <w:t xml:space="preserve">") se řídí všechny obchodní vztahy uzavírané mezi </w:t>
      </w:r>
      <w:r w:rsidR="001E4631">
        <w:rPr>
          <w:rFonts w:asciiTheme="minorHAnsi" w:hAnsiTheme="minorHAnsi" w:cstheme="minorHAnsi"/>
        </w:rPr>
        <w:t xml:space="preserve">Dlouhý příběh </w:t>
      </w:r>
      <w:r w:rsidRPr="004D58C0">
        <w:rPr>
          <w:rFonts w:asciiTheme="minorHAnsi" w:hAnsiTheme="minorHAnsi" w:cstheme="minorHAnsi"/>
        </w:rPr>
        <w:t>(dále také "</w:t>
      </w:r>
      <w:r w:rsidR="003F6A02" w:rsidRPr="004D58C0">
        <w:rPr>
          <w:rFonts w:asciiTheme="minorHAnsi" w:hAnsiTheme="minorHAnsi" w:cstheme="minorHAnsi"/>
          <w:i/>
          <w:iCs/>
        </w:rPr>
        <w:t>Z</w:t>
      </w:r>
      <w:r w:rsidRPr="004D58C0">
        <w:rPr>
          <w:rFonts w:asciiTheme="minorHAnsi" w:hAnsiTheme="minorHAnsi" w:cstheme="minorHAnsi"/>
          <w:i/>
          <w:iCs/>
        </w:rPr>
        <w:t>hotovitel</w:t>
      </w:r>
      <w:r w:rsidRPr="004D58C0">
        <w:rPr>
          <w:rFonts w:asciiTheme="minorHAnsi" w:hAnsiTheme="minorHAnsi" w:cstheme="minorHAnsi"/>
        </w:rPr>
        <w:t>") a druhými stranami (dále také "</w:t>
      </w:r>
      <w:r w:rsidR="003F6A02" w:rsidRPr="004D58C0">
        <w:rPr>
          <w:rFonts w:asciiTheme="minorHAnsi" w:hAnsiTheme="minorHAnsi" w:cstheme="minorHAnsi"/>
          <w:i/>
          <w:iCs/>
        </w:rPr>
        <w:t>O</w:t>
      </w:r>
      <w:r w:rsidRPr="004D58C0">
        <w:rPr>
          <w:rFonts w:asciiTheme="minorHAnsi" w:hAnsiTheme="minorHAnsi" w:cstheme="minorHAnsi"/>
          <w:i/>
          <w:iCs/>
        </w:rPr>
        <w:t>bjednatel</w:t>
      </w:r>
      <w:r w:rsidRPr="004D58C0">
        <w:rPr>
          <w:rFonts w:asciiTheme="minorHAnsi" w:hAnsiTheme="minorHAnsi" w:cstheme="minorHAnsi"/>
        </w:rPr>
        <w:t xml:space="preserve">"), pokud na ně existuje odkaz přímo ve smlouvě mezi </w:t>
      </w:r>
      <w:r w:rsidR="003F6A02" w:rsidRPr="004D58C0">
        <w:rPr>
          <w:rFonts w:asciiTheme="minorHAnsi" w:hAnsiTheme="minorHAnsi" w:cstheme="minorHAnsi"/>
        </w:rPr>
        <w:t>Z</w:t>
      </w:r>
      <w:r w:rsidRPr="004D58C0">
        <w:rPr>
          <w:rFonts w:asciiTheme="minorHAnsi" w:hAnsiTheme="minorHAnsi" w:cstheme="minorHAnsi"/>
        </w:rPr>
        <w:t xml:space="preserve">hotovitelem a </w:t>
      </w:r>
      <w:r w:rsidR="003F6A02" w:rsidRPr="004D58C0">
        <w:rPr>
          <w:rFonts w:asciiTheme="minorHAnsi" w:hAnsiTheme="minorHAnsi" w:cstheme="minorHAnsi"/>
        </w:rPr>
        <w:t>O</w:t>
      </w:r>
      <w:r w:rsidRPr="004D58C0">
        <w:rPr>
          <w:rFonts w:asciiTheme="minorHAnsi" w:hAnsiTheme="minorHAnsi" w:cstheme="minorHAnsi"/>
        </w:rPr>
        <w:t xml:space="preserve">bjednatelem nebo v dokumentech s ní souvisejících nebo v závazné objednávce ve smyslu ustanovení těchto </w:t>
      </w:r>
      <w:r w:rsidR="003F6A02" w:rsidRPr="004D58C0">
        <w:rPr>
          <w:rFonts w:asciiTheme="minorHAnsi" w:hAnsiTheme="minorHAnsi" w:cstheme="minorHAnsi"/>
        </w:rPr>
        <w:t>P</w:t>
      </w:r>
      <w:r w:rsidRPr="004D58C0">
        <w:rPr>
          <w:rFonts w:asciiTheme="minorHAnsi" w:hAnsiTheme="minorHAnsi" w:cstheme="minorHAnsi"/>
        </w:rPr>
        <w:t xml:space="preserve">odmínek. Odkaz může být obsažen zejména v rámcové smlouvě, smlouvě o dílo, objednávce, na dodacím listu nebo předávacím protokolu. Podpisem takového dokumentu stvrzuje zákazník, </w:t>
      </w:r>
      <w:proofErr w:type="spellStart"/>
      <w:r w:rsidRPr="004D58C0">
        <w:rPr>
          <w:rFonts w:asciiTheme="minorHAnsi" w:hAnsiTheme="minorHAnsi" w:cstheme="minorHAnsi"/>
        </w:rPr>
        <w:t>rep</w:t>
      </w:r>
      <w:proofErr w:type="spellEnd"/>
      <w:r w:rsidRPr="004D58C0">
        <w:rPr>
          <w:rFonts w:asciiTheme="minorHAnsi" w:hAnsiTheme="minorHAnsi" w:cstheme="minorHAnsi"/>
        </w:rPr>
        <w:t>. objednatel svou znalost, souhlas a vázanost těmito podmínkami.</w:t>
      </w:r>
    </w:p>
    <w:p w14:paraId="72AF4B14" w14:textId="7B4C918D" w:rsidR="006B2681" w:rsidRPr="004D58C0" w:rsidRDefault="00F652AA" w:rsidP="003F6A02">
      <w:pPr>
        <w:pStyle w:val="Odstavecseseznamem"/>
        <w:numPr>
          <w:ilvl w:val="0"/>
          <w:numId w:val="2"/>
        </w:numPr>
        <w:ind w:left="284" w:hanging="284"/>
        <w:jc w:val="both"/>
        <w:rPr>
          <w:rFonts w:asciiTheme="minorHAnsi" w:hAnsiTheme="minorHAnsi" w:cstheme="minorHAnsi"/>
        </w:rPr>
      </w:pPr>
      <w:r w:rsidRPr="004D58C0">
        <w:rPr>
          <w:rFonts w:asciiTheme="minorHAnsi" w:hAnsiTheme="minorHAnsi" w:cstheme="minorHAnsi"/>
        </w:rPr>
        <w:t>Veškeré obchodní vztahy se řídí právním řádem České republiky a obchodním zákoníkem Č</w:t>
      </w:r>
      <w:r w:rsidR="003F6A02" w:rsidRPr="004D58C0">
        <w:rPr>
          <w:rFonts w:asciiTheme="minorHAnsi" w:hAnsiTheme="minorHAnsi" w:cstheme="minorHAnsi"/>
        </w:rPr>
        <w:t>eské republiky</w:t>
      </w:r>
      <w:r w:rsidRPr="004D58C0">
        <w:rPr>
          <w:rFonts w:asciiTheme="minorHAnsi" w:hAnsiTheme="minorHAnsi" w:cstheme="minorHAnsi"/>
        </w:rPr>
        <w:t xml:space="preserve">. Podmínky jsou základními podmínkami prodeje zboží a služeb </w:t>
      </w:r>
      <w:r w:rsidR="003F6A02" w:rsidRPr="004D58C0">
        <w:rPr>
          <w:rFonts w:asciiTheme="minorHAnsi" w:hAnsiTheme="minorHAnsi" w:cstheme="minorHAnsi"/>
        </w:rPr>
        <w:t>Z</w:t>
      </w:r>
      <w:r w:rsidRPr="004D58C0">
        <w:rPr>
          <w:rFonts w:asciiTheme="minorHAnsi" w:hAnsiTheme="minorHAnsi" w:cstheme="minorHAnsi"/>
        </w:rPr>
        <w:t>hotovitele, a pokud se odchylují od dispozitivních právních norem platného právního řádu České republiky, mají před těmito normami přednost. Odchylky od těchto Podmínek mají platnost jen tehdy, pokud jsou v obchodní smlouvě výslovně sjednány.</w:t>
      </w:r>
    </w:p>
    <w:p w14:paraId="49E026A4" w14:textId="77777777" w:rsidR="006B2681" w:rsidRPr="004D58C0" w:rsidRDefault="006B2681">
      <w:pPr>
        <w:spacing w:line="360" w:lineRule="auto"/>
        <w:jc w:val="both"/>
        <w:rPr>
          <w:rFonts w:asciiTheme="minorHAnsi" w:hAnsiTheme="minorHAnsi" w:cstheme="minorHAnsi"/>
        </w:rPr>
      </w:pPr>
    </w:p>
    <w:p w14:paraId="5D1787BB" w14:textId="77777777" w:rsidR="006B2681" w:rsidRPr="004D58C0" w:rsidRDefault="006B2681">
      <w:pPr>
        <w:spacing w:line="360" w:lineRule="auto"/>
        <w:jc w:val="both"/>
        <w:rPr>
          <w:rFonts w:asciiTheme="minorHAnsi" w:hAnsiTheme="minorHAnsi" w:cstheme="minorHAnsi"/>
        </w:rPr>
      </w:pPr>
    </w:p>
    <w:p w14:paraId="6ABEFD5A" w14:textId="77777777" w:rsidR="006B2681" w:rsidRPr="004D58C0" w:rsidRDefault="00F652AA">
      <w:pPr>
        <w:numPr>
          <w:ilvl w:val="0"/>
          <w:numId w:val="1"/>
        </w:numPr>
        <w:spacing w:line="360" w:lineRule="auto"/>
        <w:ind w:hanging="360"/>
        <w:jc w:val="both"/>
        <w:rPr>
          <w:rFonts w:asciiTheme="minorHAnsi" w:hAnsiTheme="minorHAnsi" w:cstheme="minorHAnsi"/>
        </w:rPr>
      </w:pPr>
      <w:r w:rsidRPr="004D58C0">
        <w:rPr>
          <w:rFonts w:asciiTheme="minorHAnsi" w:hAnsiTheme="minorHAnsi" w:cstheme="minorHAnsi"/>
          <w:b/>
        </w:rPr>
        <w:t>Uzavření smlouvy</w:t>
      </w:r>
    </w:p>
    <w:p w14:paraId="3C0A5F87" w14:textId="77777777" w:rsidR="006B2681" w:rsidRPr="004D58C0" w:rsidRDefault="006B2681">
      <w:pPr>
        <w:spacing w:line="360" w:lineRule="auto"/>
        <w:ind w:left="720"/>
        <w:jc w:val="both"/>
        <w:rPr>
          <w:rFonts w:asciiTheme="minorHAnsi" w:hAnsiTheme="minorHAnsi" w:cstheme="minorHAnsi"/>
        </w:rPr>
      </w:pPr>
    </w:p>
    <w:p w14:paraId="24EEF250" w14:textId="06F0764F" w:rsidR="003F6A02" w:rsidRPr="004D58C0" w:rsidRDefault="00F652AA" w:rsidP="00AD0958">
      <w:pPr>
        <w:pStyle w:val="Odstavecseseznamem"/>
        <w:numPr>
          <w:ilvl w:val="0"/>
          <w:numId w:val="3"/>
        </w:numPr>
        <w:ind w:left="284" w:hanging="284"/>
        <w:jc w:val="both"/>
        <w:rPr>
          <w:rFonts w:asciiTheme="minorHAnsi" w:hAnsiTheme="minorHAnsi" w:cstheme="minorHAnsi"/>
        </w:rPr>
      </w:pPr>
      <w:r w:rsidRPr="004D58C0">
        <w:rPr>
          <w:rFonts w:asciiTheme="minorHAnsi" w:hAnsiTheme="minorHAnsi" w:cstheme="minorHAnsi"/>
        </w:rPr>
        <w:t>Jednotlivé smlouvy o dílo jsou uzavírány zpravidla písemnou formou i na základě písemné,</w:t>
      </w:r>
      <w:r w:rsidR="008D4BAB">
        <w:rPr>
          <w:rFonts w:asciiTheme="minorHAnsi" w:hAnsiTheme="minorHAnsi" w:cstheme="minorHAnsi"/>
        </w:rPr>
        <w:t xml:space="preserve"> tedy i</w:t>
      </w:r>
      <w:r w:rsidRPr="004D58C0">
        <w:rPr>
          <w:rFonts w:asciiTheme="minorHAnsi" w:hAnsiTheme="minorHAnsi" w:cstheme="minorHAnsi"/>
        </w:rPr>
        <w:t xml:space="preserve"> e-mailové objednávky </w:t>
      </w:r>
      <w:r w:rsidR="003F6A02" w:rsidRPr="004D58C0">
        <w:rPr>
          <w:rFonts w:asciiTheme="minorHAnsi" w:hAnsiTheme="minorHAnsi" w:cstheme="minorHAnsi"/>
        </w:rPr>
        <w:t>O</w:t>
      </w:r>
      <w:r w:rsidRPr="004D58C0">
        <w:rPr>
          <w:rFonts w:asciiTheme="minorHAnsi" w:hAnsiTheme="minorHAnsi" w:cstheme="minorHAnsi"/>
        </w:rPr>
        <w:t>bjednatele.</w:t>
      </w:r>
    </w:p>
    <w:p w14:paraId="0E7233C2" w14:textId="2C15FAB1" w:rsidR="006B2681" w:rsidRPr="004D58C0" w:rsidRDefault="001B09A4" w:rsidP="00AD0958">
      <w:pPr>
        <w:pStyle w:val="Odstavecseseznamem"/>
        <w:numPr>
          <w:ilvl w:val="0"/>
          <w:numId w:val="3"/>
        </w:numPr>
        <w:ind w:left="284" w:hanging="284"/>
        <w:jc w:val="both"/>
        <w:rPr>
          <w:rFonts w:asciiTheme="minorHAnsi" w:hAnsiTheme="minorHAnsi" w:cstheme="minorHAnsi"/>
        </w:rPr>
      </w:pPr>
      <w:r>
        <w:rPr>
          <w:rFonts w:asciiTheme="minorHAnsi" w:hAnsiTheme="minorHAnsi" w:cstheme="minorHAnsi"/>
        </w:rPr>
        <w:t>Smlouva o dílo, resp. o</w:t>
      </w:r>
      <w:r w:rsidRPr="004D58C0">
        <w:rPr>
          <w:rFonts w:asciiTheme="minorHAnsi" w:hAnsiTheme="minorHAnsi" w:cstheme="minorHAnsi"/>
        </w:rPr>
        <w:t xml:space="preserve">bjednávka </w:t>
      </w:r>
      <w:r w:rsidR="003F6A02" w:rsidRPr="004D58C0">
        <w:rPr>
          <w:rFonts w:asciiTheme="minorHAnsi" w:hAnsiTheme="minorHAnsi" w:cstheme="minorHAnsi"/>
        </w:rPr>
        <w:t>O</w:t>
      </w:r>
      <w:r w:rsidRPr="004D58C0">
        <w:rPr>
          <w:rFonts w:asciiTheme="minorHAnsi" w:hAnsiTheme="minorHAnsi" w:cstheme="minorHAnsi"/>
        </w:rPr>
        <w:t>bjednatele musí obsahovat nejméně tyto náležitosti:</w:t>
      </w:r>
    </w:p>
    <w:p w14:paraId="4E3847DB" w14:textId="626DF08F" w:rsidR="006B2681" w:rsidRPr="004D58C0" w:rsidRDefault="00F652AA" w:rsidP="00AD0958">
      <w:pPr>
        <w:ind w:firstLine="720"/>
        <w:jc w:val="both"/>
        <w:rPr>
          <w:rFonts w:asciiTheme="minorHAnsi" w:hAnsiTheme="minorHAnsi" w:cstheme="minorHAnsi"/>
        </w:rPr>
      </w:pPr>
      <w:r w:rsidRPr="004D58C0">
        <w:rPr>
          <w:rFonts w:asciiTheme="minorHAnsi" w:hAnsiTheme="minorHAnsi" w:cstheme="minorHAnsi"/>
        </w:rPr>
        <w:t xml:space="preserve">a) obchodní firmu, sídlo nebo místo podnikání </w:t>
      </w:r>
      <w:r w:rsidR="003F6A02" w:rsidRPr="004D58C0">
        <w:rPr>
          <w:rFonts w:asciiTheme="minorHAnsi" w:hAnsiTheme="minorHAnsi" w:cstheme="minorHAnsi"/>
        </w:rPr>
        <w:t>O</w:t>
      </w:r>
      <w:r w:rsidRPr="004D58C0">
        <w:rPr>
          <w:rFonts w:asciiTheme="minorHAnsi" w:hAnsiTheme="minorHAnsi" w:cstheme="minorHAnsi"/>
        </w:rPr>
        <w:t>bjednatele</w:t>
      </w:r>
      <w:r w:rsidR="00AD0958" w:rsidRPr="004D58C0">
        <w:rPr>
          <w:rFonts w:asciiTheme="minorHAnsi" w:hAnsiTheme="minorHAnsi" w:cstheme="minorHAnsi"/>
        </w:rPr>
        <w:t>,</w:t>
      </w:r>
    </w:p>
    <w:p w14:paraId="6029871B" w14:textId="2EB28281" w:rsidR="006B2681" w:rsidRPr="004D58C0" w:rsidRDefault="00F652AA" w:rsidP="00AD0958">
      <w:pPr>
        <w:ind w:firstLine="720"/>
        <w:jc w:val="both"/>
        <w:rPr>
          <w:rFonts w:asciiTheme="minorHAnsi" w:hAnsiTheme="minorHAnsi" w:cstheme="minorHAnsi"/>
        </w:rPr>
      </w:pPr>
      <w:r w:rsidRPr="004D58C0">
        <w:rPr>
          <w:rFonts w:asciiTheme="minorHAnsi" w:hAnsiTheme="minorHAnsi" w:cstheme="minorHAnsi"/>
        </w:rPr>
        <w:t>b) jeho IČ (DIČ, pokud je registrován jako plátce DPH)</w:t>
      </w:r>
      <w:r w:rsidR="00AD0958" w:rsidRPr="004D58C0">
        <w:rPr>
          <w:rFonts w:asciiTheme="minorHAnsi" w:hAnsiTheme="minorHAnsi" w:cstheme="minorHAnsi"/>
        </w:rPr>
        <w:t>,</w:t>
      </w:r>
    </w:p>
    <w:p w14:paraId="3430FBE3" w14:textId="11455F90" w:rsidR="006B2681" w:rsidRPr="004D58C0" w:rsidRDefault="00F652AA" w:rsidP="00AD0958">
      <w:pPr>
        <w:ind w:firstLine="720"/>
        <w:jc w:val="both"/>
        <w:rPr>
          <w:rFonts w:asciiTheme="minorHAnsi" w:hAnsiTheme="minorHAnsi" w:cstheme="minorHAnsi"/>
        </w:rPr>
      </w:pPr>
      <w:r w:rsidRPr="004D58C0">
        <w:rPr>
          <w:rFonts w:asciiTheme="minorHAnsi" w:hAnsiTheme="minorHAnsi" w:cstheme="minorHAnsi"/>
        </w:rPr>
        <w:t>c) jednoznačný obsah dodávky</w:t>
      </w:r>
      <w:r w:rsidR="00AD0958" w:rsidRPr="004D58C0">
        <w:rPr>
          <w:rFonts w:asciiTheme="minorHAnsi" w:hAnsiTheme="minorHAnsi" w:cstheme="minorHAnsi"/>
        </w:rPr>
        <w:t>,</w:t>
      </w:r>
    </w:p>
    <w:p w14:paraId="563C0E94" w14:textId="2D6FE2D7" w:rsidR="006B2681" w:rsidRPr="004D58C0" w:rsidRDefault="00F652AA" w:rsidP="00AD0958">
      <w:pPr>
        <w:ind w:firstLine="720"/>
        <w:jc w:val="both"/>
        <w:rPr>
          <w:rFonts w:asciiTheme="minorHAnsi" w:hAnsiTheme="minorHAnsi" w:cstheme="minorHAnsi"/>
        </w:rPr>
      </w:pPr>
      <w:r w:rsidRPr="004D58C0">
        <w:rPr>
          <w:rFonts w:asciiTheme="minorHAnsi" w:hAnsiTheme="minorHAnsi" w:cstheme="minorHAnsi"/>
        </w:rPr>
        <w:t>d) dohodnutou cenu</w:t>
      </w:r>
      <w:r w:rsidR="00AD0958" w:rsidRPr="004D58C0">
        <w:rPr>
          <w:rFonts w:asciiTheme="minorHAnsi" w:hAnsiTheme="minorHAnsi" w:cstheme="minorHAnsi"/>
        </w:rPr>
        <w:t>,</w:t>
      </w:r>
    </w:p>
    <w:p w14:paraId="590818CF" w14:textId="385E2F8B" w:rsidR="006B2681" w:rsidRPr="004D58C0" w:rsidRDefault="00F652AA" w:rsidP="00AD0958">
      <w:pPr>
        <w:ind w:firstLine="720"/>
        <w:jc w:val="both"/>
        <w:rPr>
          <w:rFonts w:asciiTheme="minorHAnsi" w:hAnsiTheme="minorHAnsi" w:cstheme="minorHAnsi"/>
        </w:rPr>
      </w:pPr>
      <w:r w:rsidRPr="004D58C0">
        <w:rPr>
          <w:rFonts w:asciiTheme="minorHAnsi" w:hAnsiTheme="minorHAnsi" w:cstheme="minorHAnsi"/>
        </w:rPr>
        <w:t>e) místo a termín dodání</w:t>
      </w:r>
      <w:r w:rsidR="00AD0958" w:rsidRPr="004D58C0">
        <w:rPr>
          <w:rFonts w:asciiTheme="minorHAnsi" w:hAnsiTheme="minorHAnsi" w:cstheme="minorHAnsi"/>
        </w:rPr>
        <w:t>,</w:t>
      </w:r>
    </w:p>
    <w:p w14:paraId="26AC9D42" w14:textId="1052AE62" w:rsidR="006B2681" w:rsidRPr="004D58C0" w:rsidRDefault="00F652AA" w:rsidP="00AD0958">
      <w:pPr>
        <w:ind w:firstLine="720"/>
        <w:jc w:val="both"/>
        <w:rPr>
          <w:rFonts w:asciiTheme="minorHAnsi" w:hAnsiTheme="minorHAnsi" w:cstheme="minorHAnsi"/>
        </w:rPr>
      </w:pPr>
      <w:r w:rsidRPr="004D58C0">
        <w:rPr>
          <w:rFonts w:asciiTheme="minorHAnsi" w:hAnsiTheme="minorHAnsi" w:cstheme="minorHAnsi"/>
        </w:rPr>
        <w:t xml:space="preserve">f) v případě písemné objednávky čitelný podpis oprávněného zástupce </w:t>
      </w:r>
      <w:r w:rsidR="003F6A02" w:rsidRPr="004D58C0">
        <w:rPr>
          <w:rFonts w:asciiTheme="minorHAnsi" w:hAnsiTheme="minorHAnsi" w:cstheme="minorHAnsi"/>
        </w:rPr>
        <w:t>O</w:t>
      </w:r>
      <w:r w:rsidRPr="004D58C0">
        <w:rPr>
          <w:rFonts w:asciiTheme="minorHAnsi" w:hAnsiTheme="minorHAnsi" w:cstheme="minorHAnsi"/>
        </w:rPr>
        <w:t>bjednatele</w:t>
      </w:r>
      <w:r w:rsidR="00AD0958" w:rsidRPr="004D58C0">
        <w:rPr>
          <w:rFonts w:asciiTheme="minorHAnsi" w:hAnsiTheme="minorHAnsi" w:cstheme="minorHAnsi"/>
        </w:rPr>
        <w:t>.</w:t>
      </w:r>
    </w:p>
    <w:p w14:paraId="4719C192" w14:textId="77777777" w:rsidR="006B2681" w:rsidRPr="004D58C0" w:rsidRDefault="006B2681" w:rsidP="00AD0958">
      <w:pPr>
        <w:jc w:val="both"/>
        <w:rPr>
          <w:rFonts w:asciiTheme="minorHAnsi" w:hAnsiTheme="minorHAnsi" w:cstheme="minorHAnsi"/>
        </w:rPr>
      </w:pPr>
    </w:p>
    <w:p w14:paraId="63C92289" w14:textId="51F76CF8" w:rsidR="003F6A02" w:rsidRPr="004D58C0" w:rsidRDefault="00F652AA" w:rsidP="00AD0958">
      <w:pPr>
        <w:pStyle w:val="Odstavecseseznamem"/>
        <w:numPr>
          <w:ilvl w:val="0"/>
          <w:numId w:val="3"/>
        </w:numPr>
        <w:ind w:left="284" w:hanging="284"/>
        <w:jc w:val="both"/>
        <w:rPr>
          <w:rFonts w:asciiTheme="minorHAnsi" w:hAnsiTheme="minorHAnsi" w:cstheme="minorHAnsi"/>
        </w:rPr>
      </w:pPr>
      <w:r w:rsidRPr="004D58C0">
        <w:rPr>
          <w:rFonts w:asciiTheme="minorHAnsi" w:hAnsiTheme="minorHAnsi" w:cstheme="minorHAnsi"/>
        </w:rPr>
        <w:lastRenderedPageBreak/>
        <w:t xml:space="preserve">Na základě objednávky </w:t>
      </w:r>
      <w:r w:rsidR="003F6A02" w:rsidRPr="004D58C0">
        <w:rPr>
          <w:rFonts w:asciiTheme="minorHAnsi" w:hAnsiTheme="minorHAnsi" w:cstheme="minorHAnsi"/>
        </w:rPr>
        <w:t>O</w:t>
      </w:r>
      <w:r w:rsidRPr="004D58C0">
        <w:rPr>
          <w:rFonts w:asciiTheme="minorHAnsi" w:hAnsiTheme="minorHAnsi" w:cstheme="minorHAnsi"/>
        </w:rPr>
        <w:t xml:space="preserve">bjednatele, splňující shora uvedené požadavky, </w:t>
      </w:r>
      <w:r w:rsidR="003F6A02" w:rsidRPr="004D58C0">
        <w:rPr>
          <w:rFonts w:asciiTheme="minorHAnsi" w:hAnsiTheme="minorHAnsi" w:cstheme="minorHAnsi"/>
        </w:rPr>
        <w:t>Z</w:t>
      </w:r>
      <w:r w:rsidRPr="004D58C0">
        <w:rPr>
          <w:rFonts w:asciiTheme="minorHAnsi" w:hAnsiTheme="minorHAnsi" w:cstheme="minorHAnsi"/>
        </w:rPr>
        <w:t xml:space="preserve">hotovitel </w:t>
      </w:r>
      <w:r w:rsidR="003F6A02" w:rsidRPr="004D58C0">
        <w:rPr>
          <w:rFonts w:asciiTheme="minorHAnsi" w:hAnsiTheme="minorHAnsi" w:cstheme="minorHAnsi"/>
        </w:rPr>
        <w:t>O</w:t>
      </w:r>
      <w:r w:rsidRPr="004D58C0">
        <w:rPr>
          <w:rFonts w:asciiTheme="minorHAnsi" w:hAnsiTheme="minorHAnsi" w:cstheme="minorHAnsi"/>
        </w:rPr>
        <w:t xml:space="preserve">bjednateli vystaví potvrzení objednávky s případným upřesněním obsahu a podmínek dodávky, s odkazem na předmětné </w:t>
      </w:r>
      <w:r w:rsidR="003F6A02" w:rsidRPr="004D58C0">
        <w:rPr>
          <w:rFonts w:asciiTheme="minorHAnsi" w:hAnsiTheme="minorHAnsi" w:cstheme="minorHAnsi"/>
        </w:rPr>
        <w:t>P</w:t>
      </w:r>
      <w:r w:rsidRPr="004D58C0">
        <w:rPr>
          <w:rFonts w:asciiTheme="minorHAnsi" w:hAnsiTheme="minorHAnsi" w:cstheme="minorHAnsi"/>
        </w:rPr>
        <w:t>odmínky.</w:t>
      </w:r>
    </w:p>
    <w:p w14:paraId="1B7A26F3" w14:textId="416D06EC" w:rsidR="00AD0958" w:rsidRPr="004D58C0" w:rsidRDefault="00F652AA" w:rsidP="00AD0958">
      <w:pPr>
        <w:pStyle w:val="Odstavecseseznamem"/>
        <w:numPr>
          <w:ilvl w:val="0"/>
          <w:numId w:val="3"/>
        </w:numPr>
        <w:ind w:left="284" w:hanging="284"/>
        <w:jc w:val="both"/>
        <w:rPr>
          <w:rFonts w:asciiTheme="minorHAnsi" w:hAnsiTheme="minorHAnsi" w:cstheme="minorHAnsi"/>
        </w:rPr>
      </w:pPr>
      <w:r w:rsidRPr="004D58C0">
        <w:rPr>
          <w:rFonts w:asciiTheme="minorHAnsi" w:hAnsiTheme="minorHAnsi" w:cstheme="minorHAnsi"/>
        </w:rPr>
        <w:t>Pokud nedojde do 24 hodin ke zrušení</w:t>
      </w:r>
      <w:r w:rsidR="008D4BAB">
        <w:rPr>
          <w:rFonts w:asciiTheme="minorHAnsi" w:hAnsiTheme="minorHAnsi" w:cstheme="minorHAnsi"/>
        </w:rPr>
        <w:t xml:space="preserve"> nebo změně</w:t>
      </w:r>
      <w:r w:rsidRPr="004D58C0">
        <w:rPr>
          <w:rFonts w:asciiTheme="minorHAnsi" w:hAnsiTheme="minorHAnsi" w:cstheme="minorHAnsi"/>
        </w:rPr>
        <w:t xml:space="preserve"> objednávky ze strany </w:t>
      </w:r>
      <w:r w:rsidR="003F6A02" w:rsidRPr="004D58C0">
        <w:rPr>
          <w:rFonts w:asciiTheme="minorHAnsi" w:hAnsiTheme="minorHAnsi" w:cstheme="minorHAnsi"/>
        </w:rPr>
        <w:t>O</w:t>
      </w:r>
      <w:r w:rsidRPr="004D58C0">
        <w:rPr>
          <w:rFonts w:asciiTheme="minorHAnsi" w:hAnsiTheme="minorHAnsi" w:cstheme="minorHAnsi"/>
        </w:rPr>
        <w:t>bjednatele, je tato potvrzená objednávka považována za závaznou smlouvu.</w:t>
      </w:r>
    </w:p>
    <w:p w14:paraId="288AD4B5" w14:textId="741173C6" w:rsidR="00AD0958" w:rsidRPr="004D58C0" w:rsidRDefault="00AD0958" w:rsidP="00AD0958">
      <w:pPr>
        <w:pStyle w:val="Odstavecseseznamem"/>
        <w:numPr>
          <w:ilvl w:val="0"/>
          <w:numId w:val="3"/>
        </w:numPr>
        <w:ind w:left="284" w:hanging="284"/>
        <w:jc w:val="both"/>
        <w:rPr>
          <w:rFonts w:asciiTheme="minorHAnsi" w:hAnsiTheme="minorHAnsi" w:cstheme="minorHAnsi"/>
        </w:rPr>
      </w:pPr>
      <w:r w:rsidRPr="004D58C0">
        <w:rPr>
          <w:rFonts w:asciiTheme="minorHAnsi" w:hAnsiTheme="minorHAnsi" w:cstheme="minorHAnsi"/>
        </w:rPr>
        <w:t>Pokud</w:t>
      </w:r>
      <w:r w:rsidR="008D4BAB">
        <w:rPr>
          <w:rFonts w:asciiTheme="minorHAnsi" w:hAnsiTheme="minorHAnsi" w:cstheme="minorHAnsi"/>
        </w:rPr>
        <w:t xml:space="preserve"> změněná</w:t>
      </w:r>
      <w:r w:rsidRPr="004D58C0">
        <w:rPr>
          <w:rFonts w:asciiTheme="minorHAnsi" w:hAnsiTheme="minorHAnsi" w:cstheme="minorHAnsi"/>
        </w:rPr>
        <w:t xml:space="preserve"> objednávka obsahuje odchylky, dodatky, výhrady, omezení nebo jiné změny oproti nabídce, považuje se taková objednávka za novou a pro AVTG je závazná pouze v případě, kdy zašle Objednateli potvrzení takové </w:t>
      </w:r>
      <w:r w:rsidR="008D4BAB">
        <w:rPr>
          <w:rFonts w:asciiTheme="minorHAnsi" w:hAnsiTheme="minorHAnsi" w:cstheme="minorHAnsi"/>
        </w:rPr>
        <w:t xml:space="preserve">nové </w:t>
      </w:r>
      <w:r w:rsidRPr="004D58C0">
        <w:rPr>
          <w:rFonts w:asciiTheme="minorHAnsi" w:hAnsiTheme="minorHAnsi" w:cstheme="minorHAnsi"/>
        </w:rPr>
        <w:t>objednávky, resp. že objednávka Objednatele byla i se změnami oproti nabídce akceptována ze strany AVTG. Potvrzení objednávky zašle AVTG formou</w:t>
      </w:r>
      <w:r w:rsidR="008D4BAB">
        <w:rPr>
          <w:rFonts w:asciiTheme="minorHAnsi" w:hAnsiTheme="minorHAnsi" w:cstheme="minorHAnsi"/>
        </w:rPr>
        <w:t xml:space="preserve"> sjednanou v těchto Podmínkách. </w:t>
      </w:r>
      <w:r w:rsidRPr="004D58C0">
        <w:rPr>
          <w:rFonts w:asciiTheme="minorHAnsi" w:hAnsiTheme="minorHAnsi" w:cstheme="minorHAnsi"/>
        </w:rPr>
        <w:t>V tomto případě je smlouva uzavřena v okamžiku doručení potvrzení objednávky Objednateli.</w:t>
      </w:r>
    </w:p>
    <w:p w14:paraId="7157FA71" w14:textId="050B947F" w:rsidR="00AD0958" w:rsidRPr="004D58C0" w:rsidRDefault="00AD0958" w:rsidP="00AD0958">
      <w:pPr>
        <w:pStyle w:val="Odstavecseseznamem"/>
        <w:numPr>
          <w:ilvl w:val="0"/>
          <w:numId w:val="3"/>
        </w:numPr>
        <w:ind w:left="284" w:hanging="284"/>
        <w:jc w:val="both"/>
        <w:rPr>
          <w:rFonts w:asciiTheme="minorHAnsi" w:hAnsiTheme="minorHAnsi" w:cstheme="minorHAnsi"/>
        </w:rPr>
      </w:pPr>
      <w:r w:rsidRPr="004D58C0">
        <w:rPr>
          <w:rFonts w:asciiTheme="minorHAnsi" w:hAnsiTheme="minorHAnsi" w:cstheme="minorHAnsi"/>
        </w:rPr>
        <w:t>Vystavením objednávky Objednatel potvrzuje, že se s těmito Podmínkami seznámil a že je považuje za součást smlouvy uzavřené mezi ním a AVTG. Vystavením objednávky zároveň souhlasí, že tyto Podmínky jsou jediné, které platí pro smlouvu uzavřenou na základě jeho objednávky. Pro vyloučení pochybností platí, že žádné obchodní nebo jiné smluvní podmínky předtištěné nebo jinak uvedené či přiložené k objednávce se pro smlouvu nepoužijí.</w:t>
      </w:r>
    </w:p>
    <w:p w14:paraId="4223DAA7" w14:textId="3FDE7653" w:rsidR="006B2681" w:rsidRPr="00713DB0" w:rsidRDefault="00F652AA" w:rsidP="00AD0958">
      <w:pPr>
        <w:pStyle w:val="Odstavecseseznamem"/>
        <w:numPr>
          <w:ilvl w:val="0"/>
          <w:numId w:val="3"/>
        </w:numPr>
        <w:ind w:left="284" w:hanging="284"/>
        <w:jc w:val="both"/>
        <w:rPr>
          <w:rFonts w:asciiTheme="minorHAnsi" w:hAnsiTheme="minorHAnsi" w:cstheme="minorHAnsi"/>
        </w:rPr>
      </w:pPr>
      <w:r w:rsidRPr="00713DB0">
        <w:rPr>
          <w:rFonts w:asciiTheme="minorHAnsi" w:hAnsiTheme="minorHAnsi" w:cstheme="minorHAnsi"/>
        </w:rPr>
        <w:t xml:space="preserve">Objednatel se zavazuje předmět či službu plnění převzít a v dohodnutých termínech a řádně </w:t>
      </w:r>
      <w:r w:rsidR="008D4BAB">
        <w:rPr>
          <w:rFonts w:asciiTheme="minorHAnsi" w:hAnsiTheme="minorHAnsi" w:cstheme="minorHAnsi"/>
        </w:rPr>
        <w:t xml:space="preserve">a včas </w:t>
      </w:r>
      <w:r w:rsidRPr="00713DB0">
        <w:rPr>
          <w:rFonts w:asciiTheme="minorHAnsi" w:hAnsiTheme="minorHAnsi" w:cstheme="minorHAnsi"/>
        </w:rPr>
        <w:t>zaplatit.</w:t>
      </w:r>
    </w:p>
    <w:p w14:paraId="64C15113" w14:textId="33D2EE85" w:rsidR="00AD0958" w:rsidRPr="004D58C0" w:rsidRDefault="00AD0958" w:rsidP="00AD0958">
      <w:pPr>
        <w:pStyle w:val="Odstavecseseznamem"/>
        <w:numPr>
          <w:ilvl w:val="0"/>
          <w:numId w:val="3"/>
        </w:numPr>
        <w:ind w:left="284" w:hanging="284"/>
        <w:jc w:val="both"/>
        <w:rPr>
          <w:rFonts w:asciiTheme="minorHAnsi" w:hAnsiTheme="minorHAnsi" w:cstheme="minorHAnsi"/>
        </w:rPr>
      </w:pPr>
      <w:r w:rsidRPr="004D58C0">
        <w:rPr>
          <w:rFonts w:asciiTheme="minorHAnsi" w:hAnsiTheme="minorHAnsi" w:cstheme="minorHAnsi"/>
        </w:rPr>
        <w:t xml:space="preserve">Tyto Podmínky jsou nedílnou součástí smlouvy uzavřené mezi </w:t>
      </w:r>
      <w:r w:rsidR="00D21451">
        <w:rPr>
          <w:rFonts w:asciiTheme="minorHAnsi" w:hAnsiTheme="minorHAnsi" w:cstheme="minorHAnsi"/>
        </w:rPr>
        <w:t xml:space="preserve">Dlouhý </w:t>
      </w:r>
      <w:proofErr w:type="gramStart"/>
      <w:r w:rsidR="00D21451">
        <w:rPr>
          <w:rFonts w:asciiTheme="minorHAnsi" w:hAnsiTheme="minorHAnsi" w:cstheme="minorHAnsi"/>
        </w:rPr>
        <w:t>příběh  a</w:t>
      </w:r>
      <w:proofErr w:type="gramEnd"/>
      <w:r w:rsidR="00D21451">
        <w:rPr>
          <w:rFonts w:asciiTheme="minorHAnsi" w:hAnsiTheme="minorHAnsi" w:cstheme="minorHAnsi"/>
        </w:rPr>
        <w:t xml:space="preserve"> </w:t>
      </w:r>
      <w:r w:rsidRPr="004D58C0">
        <w:rPr>
          <w:rFonts w:asciiTheme="minorHAnsi" w:hAnsiTheme="minorHAnsi" w:cstheme="minorHAnsi"/>
        </w:rPr>
        <w:t xml:space="preserve"> Objednatelem, není-li výslovně písemně sjednáno jinak.</w:t>
      </w:r>
    </w:p>
    <w:p w14:paraId="7487FF9F" w14:textId="77777777" w:rsidR="006B2681" w:rsidRPr="004D58C0" w:rsidRDefault="006B2681">
      <w:pPr>
        <w:spacing w:line="360" w:lineRule="auto"/>
        <w:jc w:val="both"/>
        <w:rPr>
          <w:rFonts w:asciiTheme="minorHAnsi" w:hAnsiTheme="minorHAnsi" w:cstheme="minorHAnsi"/>
        </w:rPr>
      </w:pPr>
    </w:p>
    <w:p w14:paraId="2066777E" w14:textId="77777777" w:rsidR="006B2681" w:rsidRPr="004D58C0" w:rsidRDefault="006B2681">
      <w:pPr>
        <w:spacing w:line="360" w:lineRule="auto"/>
        <w:jc w:val="both"/>
        <w:rPr>
          <w:rFonts w:asciiTheme="minorHAnsi" w:hAnsiTheme="minorHAnsi" w:cstheme="minorHAnsi"/>
        </w:rPr>
      </w:pPr>
    </w:p>
    <w:p w14:paraId="1602D2A6" w14:textId="77777777" w:rsidR="006B2681" w:rsidRPr="004D58C0" w:rsidRDefault="00F652AA">
      <w:pPr>
        <w:numPr>
          <w:ilvl w:val="0"/>
          <w:numId w:val="1"/>
        </w:numPr>
        <w:spacing w:line="360" w:lineRule="auto"/>
        <w:ind w:hanging="360"/>
        <w:jc w:val="both"/>
        <w:rPr>
          <w:rFonts w:asciiTheme="minorHAnsi" w:hAnsiTheme="minorHAnsi" w:cstheme="minorHAnsi"/>
        </w:rPr>
      </w:pPr>
      <w:r w:rsidRPr="004D58C0">
        <w:rPr>
          <w:rFonts w:asciiTheme="minorHAnsi" w:hAnsiTheme="minorHAnsi" w:cstheme="minorHAnsi"/>
          <w:b/>
        </w:rPr>
        <w:t>Platební podmínky a výhrada vlastnictví</w:t>
      </w:r>
    </w:p>
    <w:p w14:paraId="0557F4CA" w14:textId="77777777" w:rsidR="006B2681" w:rsidRPr="004D58C0" w:rsidRDefault="006B2681">
      <w:pPr>
        <w:spacing w:line="360" w:lineRule="auto"/>
        <w:ind w:left="720"/>
        <w:jc w:val="both"/>
        <w:rPr>
          <w:rFonts w:asciiTheme="minorHAnsi" w:hAnsiTheme="minorHAnsi" w:cstheme="minorHAnsi"/>
        </w:rPr>
      </w:pPr>
    </w:p>
    <w:p w14:paraId="7625475E" w14:textId="6BA52BE4" w:rsidR="00AD0958" w:rsidRPr="004D58C0" w:rsidRDefault="00F652AA" w:rsidP="00AD0958">
      <w:pPr>
        <w:pStyle w:val="Odstavecseseznamem"/>
        <w:numPr>
          <w:ilvl w:val="0"/>
          <w:numId w:val="4"/>
        </w:numPr>
        <w:spacing w:line="360" w:lineRule="auto"/>
        <w:ind w:left="284" w:hanging="284"/>
        <w:jc w:val="both"/>
        <w:rPr>
          <w:rFonts w:asciiTheme="minorHAnsi" w:hAnsiTheme="minorHAnsi" w:cstheme="minorHAnsi"/>
        </w:rPr>
      </w:pPr>
      <w:r w:rsidRPr="004D58C0">
        <w:rPr>
          <w:rFonts w:asciiTheme="minorHAnsi" w:hAnsiTheme="minorHAnsi" w:cstheme="minorHAnsi"/>
        </w:rPr>
        <w:t>Zhotovitel vystaví fakturu</w:t>
      </w:r>
      <w:r w:rsidR="008D4BAB">
        <w:rPr>
          <w:rFonts w:asciiTheme="minorHAnsi" w:hAnsiTheme="minorHAnsi" w:cstheme="minorHAnsi"/>
        </w:rPr>
        <w:t>, resp. faktury,</w:t>
      </w:r>
      <w:r w:rsidRPr="004D58C0">
        <w:rPr>
          <w:rFonts w:asciiTheme="minorHAnsi" w:hAnsiTheme="minorHAnsi" w:cstheme="minorHAnsi"/>
        </w:rPr>
        <w:t xml:space="preserve"> </w:t>
      </w:r>
      <w:r w:rsidR="00AD0958" w:rsidRPr="004D58C0">
        <w:rPr>
          <w:rFonts w:asciiTheme="minorHAnsi" w:hAnsiTheme="minorHAnsi" w:cstheme="minorHAnsi"/>
        </w:rPr>
        <w:t>O</w:t>
      </w:r>
      <w:r w:rsidRPr="004D58C0">
        <w:rPr>
          <w:rFonts w:asciiTheme="minorHAnsi" w:hAnsiTheme="minorHAnsi" w:cstheme="minorHAnsi"/>
        </w:rPr>
        <w:t>bjednateli v</w:t>
      </w:r>
      <w:r w:rsidR="008D4BAB">
        <w:rPr>
          <w:rFonts w:asciiTheme="minorHAnsi" w:hAnsiTheme="minorHAnsi" w:cstheme="minorHAnsi"/>
        </w:rPr>
        <w:t>e</w:t>
      </w:r>
      <w:r w:rsidRPr="004D58C0">
        <w:rPr>
          <w:rFonts w:asciiTheme="minorHAnsi" w:hAnsiTheme="minorHAnsi" w:cstheme="minorHAnsi"/>
        </w:rPr>
        <w:t xml:space="preserve"> smluvními stranami smluveném termínu. I v případě nevystavení příslušné faktury je povinen </w:t>
      </w:r>
      <w:r w:rsidR="00AD0958" w:rsidRPr="004D58C0">
        <w:rPr>
          <w:rFonts w:asciiTheme="minorHAnsi" w:hAnsiTheme="minorHAnsi" w:cstheme="minorHAnsi"/>
        </w:rPr>
        <w:t>O</w:t>
      </w:r>
      <w:r w:rsidRPr="004D58C0">
        <w:rPr>
          <w:rFonts w:asciiTheme="minorHAnsi" w:hAnsiTheme="minorHAnsi" w:cstheme="minorHAnsi"/>
        </w:rPr>
        <w:t xml:space="preserve">bjednatel </w:t>
      </w:r>
      <w:r w:rsidR="00AD0958" w:rsidRPr="004D58C0">
        <w:rPr>
          <w:rFonts w:asciiTheme="minorHAnsi" w:hAnsiTheme="minorHAnsi" w:cstheme="minorHAnsi"/>
        </w:rPr>
        <w:t>Z</w:t>
      </w:r>
      <w:r w:rsidRPr="004D58C0">
        <w:rPr>
          <w:rFonts w:asciiTheme="minorHAnsi" w:hAnsiTheme="minorHAnsi" w:cstheme="minorHAnsi"/>
        </w:rPr>
        <w:t xml:space="preserve">hotoviteli plnit sjednané plnění </w:t>
      </w:r>
      <w:r w:rsidR="00AD0958" w:rsidRPr="004D58C0">
        <w:rPr>
          <w:rFonts w:asciiTheme="minorHAnsi" w:hAnsiTheme="minorHAnsi" w:cstheme="minorHAnsi"/>
        </w:rPr>
        <w:t xml:space="preserve">tak, </w:t>
      </w:r>
      <w:r w:rsidRPr="004D58C0">
        <w:rPr>
          <w:rFonts w:asciiTheme="minorHAnsi" w:hAnsiTheme="minorHAnsi" w:cstheme="minorHAnsi"/>
        </w:rPr>
        <w:t>jak bylo smluveno, příp</w:t>
      </w:r>
      <w:r w:rsidR="00AD0958" w:rsidRPr="004D58C0">
        <w:rPr>
          <w:rFonts w:asciiTheme="minorHAnsi" w:hAnsiTheme="minorHAnsi" w:cstheme="minorHAnsi"/>
        </w:rPr>
        <w:t>.</w:t>
      </w:r>
      <w:r w:rsidRPr="004D58C0">
        <w:rPr>
          <w:rFonts w:asciiTheme="minorHAnsi" w:hAnsiTheme="minorHAnsi" w:cstheme="minorHAnsi"/>
        </w:rPr>
        <w:t xml:space="preserve"> vždy nejpozději po dodání plnění ze strany </w:t>
      </w:r>
      <w:r w:rsidR="00AD0958" w:rsidRPr="004D58C0">
        <w:rPr>
          <w:rFonts w:asciiTheme="minorHAnsi" w:hAnsiTheme="minorHAnsi" w:cstheme="minorHAnsi"/>
        </w:rPr>
        <w:t>Z</w:t>
      </w:r>
      <w:r w:rsidRPr="004D58C0">
        <w:rPr>
          <w:rFonts w:asciiTheme="minorHAnsi" w:hAnsiTheme="minorHAnsi" w:cstheme="minorHAnsi"/>
        </w:rPr>
        <w:t>hotovitele.</w:t>
      </w:r>
    </w:p>
    <w:p w14:paraId="78AC8189" w14:textId="77777777" w:rsidR="00AD0958" w:rsidRPr="004D58C0" w:rsidRDefault="00F652AA" w:rsidP="00AD0958">
      <w:pPr>
        <w:pStyle w:val="Odstavecseseznamem"/>
        <w:numPr>
          <w:ilvl w:val="0"/>
          <w:numId w:val="4"/>
        </w:numPr>
        <w:spacing w:line="360" w:lineRule="auto"/>
        <w:ind w:left="284" w:hanging="284"/>
        <w:jc w:val="both"/>
        <w:rPr>
          <w:rFonts w:asciiTheme="minorHAnsi" w:hAnsiTheme="minorHAnsi" w:cstheme="minorHAnsi"/>
        </w:rPr>
      </w:pPr>
      <w:r w:rsidRPr="004D58C0">
        <w:rPr>
          <w:rFonts w:asciiTheme="minorHAnsi" w:hAnsiTheme="minorHAnsi" w:cstheme="minorHAnsi"/>
        </w:rPr>
        <w:t>Splatnost faktury je 14 dní ode dne zdanitelného plnění.</w:t>
      </w:r>
    </w:p>
    <w:p w14:paraId="7860CA6E" w14:textId="77777777" w:rsidR="00AD0958" w:rsidRPr="004D58C0" w:rsidRDefault="00F652AA" w:rsidP="00AD0958">
      <w:pPr>
        <w:pStyle w:val="Odstavecseseznamem"/>
        <w:numPr>
          <w:ilvl w:val="0"/>
          <w:numId w:val="4"/>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V případě nedodržení termínu splatnosti faktury, se </w:t>
      </w:r>
      <w:r w:rsidR="00AD0958" w:rsidRPr="004D58C0">
        <w:rPr>
          <w:rFonts w:asciiTheme="minorHAnsi" w:hAnsiTheme="minorHAnsi" w:cstheme="minorHAnsi"/>
        </w:rPr>
        <w:t>O</w:t>
      </w:r>
      <w:r w:rsidRPr="004D58C0">
        <w:rPr>
          <w:rFonts w:asciiTheme="minorHAnsi" w:hAnsiTheme="minorHAnsi" w:cstheme="minorHAnsi"/>
        </w:rPr>
        <w:t>bjednatel zavazuje uhradit smluvní pokutu ve výši 0,05 % z celkově dlužné částky za každý den prodlení.</w:t>
      </w:r>
    </w:p>
    <w:p w14:paraId="6B5A9654" w14:textId="77777777" w:rsidR="00AD0958" w:rsidRPr="004D58C0" w:rsidRDefault="00F652AA" w:rsidP="00AD0958">
      <w:pPr>
        <w:pStyle w:val="Odstavecseseznamem"/>
        <w:numPr>
          <w:ilvl w:val="0"/>
          <w:numId w:val="4"/>
        </w:numPr>
        <w:spacing w:line="360" w:lineRule="auto"/>
        <w:ind w:left="284" w:hanging="284"/>
        <w:jc w:val="both"/>
        <w:rPr>
          <w:rFonts w:asciiTheme="minorHAnsi" w:hAnsiTheme="minorHAnsi" w:cstheme="minorHAnsi"/>
        </w:rPr>
      </w:pPr>
      <w:r w:rsidRPr="004D58C0">
        <w:rPr>
          <w:rFonts w:asciiTheme="minorHAnsi" w:hAnsiTheme="minorHAnsi" w:cstheme="minorHAnsi"/>
        </w:rPr>
        <w:t>Až po zaplacení celé fakturované částky včetně případných příslušenství a smluvních pokut přechází dílo, popř. předměty související s dílem nebo smluveným plněním</w:t>
      </w:r>
      <w:r w:rsidR="00AD0958" w:rsidRPr="004D58C0">
        <w:rPr>
          <w:rFonts w:asciiTheme="minorHAnsi" w:hAnsiTheme="minorHAnsi" w:cstheme="minorHAnsi"/>
        </w:rPr>
        <w:t>,</w:t>
      </w:r>
      <w:r w:rsidRPr="004D58C0">
        <w:rPr>
          <w:rFonts w:asciiTheme="minorHAnsi" w:hAnsiTheme="minorHAnsi" w:cstheme="minorHAnsi"/>
        </w:rPr>
        <w:t xml:space="preserve"> ze strany </w:t>
      </w:r>
      <w:r w:rsidR="00AD0958" w:rsidRPr="004D58C0">
        <w:rPr>
          <w:rFonts w:asciiTheme="minorHAnsi" w:hAnsiTheme="minorHAnsi" w:cstheme="minorHAnsi"/>
        </w:rPr>
        <w:t>Z</w:t>
      </w:r>
      <w:r w:rsidRPr="004D58C0">
        <w:rPr>
          <w:rFonts w:asciiTheme="minorHAnsi" w:hAnsiTheme="minorHAnsi" w:cstheme="minorHAnsi"/>
        </w:rPr>
        <w:t xml:space="preserve">hotovitele do majetku </w:t>
      </w:r>
      <w:r w:rsidR="00AD0958" w:rsidRPr="004D58C0">
        <w:rPr>
          <w:rFonts w:asciiTheme="minorHAnsi" w:hAnsiTheme="minorHAnsi" w:cstheme="minorHAnsi"/>
        </w:rPr>
        <w:t>O</w:t>
      </w:r>
      <w:r w:rsidRPr="004D58C0">
        <w:rPr>
          <w:rFonts w:asciiTheme="minorHAnsi" w:hAnsiTheme="minorHAnsi" w:cstheme="minorHAnsi"/>
        </w:rPr>
        <w:t>bjednatele.</w:t>
      </w:r>
    </w:p>
    <w:p w14:paraId="7EFE0D77" w14:textId="77777777" w:rsidR="00AD0958" w:rsidRPr="004D58C0" w:rsidRDefault="00F652AA" w:rsidP="00AD0958">
      <w:pPr>
        <w:pStyle w:val="Odstavecseseznamem"/>
        <w:numPr>
          <w:ilvl w:val="0"/>
          <w:numId w:val="4"/>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V případě nezaplacení </w:t>
      </w:r>
      <w:r w:rsidR="00AD0958" w:rsidRPr="004D58C0">
        <w:rPr>
          <w:rFonts w:asciiTheme="minorHAnsi" w:hAnsiTheme="minorHAnsi" w:cstheme="minorHAnsi"/>
        </w:rPr>
        <w:t>Z</w:t>
      </w:r>
      <w:r w:rsidRPr="004D58C0">
        <w:rPr>
          <w:rFonts w:asciiTheme="minorHAnsi" w:hAnsiTheme="minorHAnsi" w:cstheme="minorHAnsi"/>
        </w:rPr>
        <w:t>hotoviteli požadovaného plnění z příslušného smluvního vztahu, resp. faktury v termínu splatnosti, může být přistoupeno k odebrání zboží či jiného plnění, resp. díla.</w:t>
      </w:r>
    </w:p>
    <w:p w14:paraId="34A9E119" w14:textId="77777777" w:rsidR="00AD0958" w:rsidRPr="004D58C0" w:rsidRDefault="00F652AA" w:rsidP="00AD0958">
      <w:pPr>
        <w:pStyle w:val="Odstavecseseznamem"/>
        <w:numPr>
          <w:ilvl w:val="0"/>
          <w:numId w:val="4"/>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Objednatel se zavazuje umožnit odebrání zboží pracovníkům </w:t>
      </w:r>
      <w:r w:rsidR="00AD0958" w:rsidRPr="004D58C0">
        <w:rPr>
          <w:rFonts w:asciiTheme="minorHAnsi" w:hAnsiTheme="minorHAnsi" w:cstheme="minorHAnsi"/>
        </w:rPr>
        <w:t>Z</w:t>
      </w:r>
      <w:r w:rsidRPr="004D58C0">
        <w:rPr>
          <w:rFonts w:asciiTheme="minorHAnsi" w:hAnsiTheme="minorHAnsi" w:cstheme="minorHAnsi"/>
        </w:rPr>
        <w:t xml:space="preserve">hotovitele a uděluje tomuto bez dalšího svůj souhlas. Smluvní strany výslovně sjednávají právo </w:t>
      </w:r>
      <w:r w:rsidR="00AD0958" w:rsidRPr="004D58C0">
        <w:rPr>
          <w:rFonts w:asciiTheme="minorHAnsi" w:hAnsiTheme="minorHAnsi" w:cstheme="minorHAnsi"/>
        </w:rPr>
        <w:t>Z</w:t>
      </w:r>
      <w:r w:rsidRPr="004D58C0">
        <w:rPr>
          <w:rFonts w:asciiTheme="minorHAnsi" w:hAnsiTheme="minorHAnsi" w:cstheme="minorHAnsi"/>
        </w:rPr>
        <w:t xml:space="preserve">hotovitele učinit takové shora uvedené odebrání </w:t>
      </w:r>
      <w:r w:rsidRPr="004D58C0">
        <w:rPr>
          <w:rFonts w:asciiTheme="minorHAnsi" w:hAnsiTheme="minorHAnsi" w:cstheme="minorHAnsi"/>
        </w:rPr>
        <w:lastRenderedPageBreak/>
        <w:t xml:space="preserve">i bez přítomnosti či dalšího souhlasu </w:t>
      </w:r>
      <w:r w:rsidR="00AD0958" w:rsidRPr="004D58C0">
        <w:rPr>
          <w:rFonts w:asciiTheme="minorHAnsi" w:hAnsiTheme="minorHAnsi" w:cstheme="minorHAnsi"/>
        </w:rPr>
        <w:t>O</w:t>
      </w:r>
      <w:r w:rsidRPr="004D58C0">
        <w:rPr>
          <w:rFonts w:asciiTheme="minorHAnsi" w:hAnsiTheme="minorHAnsi" w:cstheme="minorHAnsi"/>
        </w:rPr>
        <w:t xml:space="preserve">bjednatele, a </w:t>
      </w:r>
      <w:proofErr w:type="gramStart"/>
      <w:r w:rsidRPr="004D58C0">
        <w:rPr>
          <w:rFonts w:asciiTheme="minorHAnsi" w:hAnsiTheme="minorHAnsi" w:cstheme="minorHAnsi"/>
        </w:rPr>
        <w:t>to</w:t>
      </w:r>
      <w:proofErr w:type="gramEnd"/>
      <w:r w:rsidRPr="004D58C0">
        <w:rPr>
          <w:rFonts w:asciiTheme="minorHAnsi" w:hAnsiTheme="minorHAnsi" w:cstheme="minorHAnsi"/>
        </w:rPr>
        <w:t xml:space="preserve"> kdyby byl takový souhlas odvolán, včetně práva </w:t>
      </w:r>
      <w:r w:rsidR="00AD0958" w:rsidRPr="004D58C0">
        <w:rPr>
          <w:rFonts w:asciiTheme="minorHAnsi" w:hAnsiTheme="minorHAnsi" w:cstheme="minorHAnsi"/>
        </w:rPr>
        <w:t>Z</w:t>
      </w:r>
      <w:r w:rsidRPr="004D58C0">
        <w:rPr>
          <w:rFonts w:asciiTheme="minorHAnsi" w:hAnsiTheme="minorHAnsi" w:cstheme="minorHAnsi"/>
        </w:rPr>
        <w:t xml:space="preserve">hotovitele vstupu na pozemek </w:t>
      </w:r>
      <w:r w:rsidR="00AD0958" w:rsidRPr="004D58C0">
        <w:rPr>
          <w:rFonts w:asciiTheme="minorHAnsi" w:hAnsiTheme="minorHAnsi" w:cstheme="minorHAnsi"/>
        </w:rPr>
        <w:t>O</w:t>
      </w:r>
      <w:r w:rsidRPr="004D58C0">
        <w:rPr>
          <w:rFonts w:asciiTheme="minorHAnsi" w:hAnsiTheme="minorHAnsi" w:cstheme="minorHAnsi"/>
        </w:rPr>
        <w:t>bjednatele.</w:t>
      </w:r>
    </w:p>
    <w:p w14:paraId="1A568BA1" w14:textId="519AF401" w:rsidR="006B2681" w:rsidRPr="004D58C0" w:rsidRDefault="00F652AA" w:rsidP="00AD0958">
      <w:pPr>
        <w:pStyle w:val="Odstavecseseznamem"/>
        <w:numPr>
          <w:ilvl w:val="0"/>
          <w:numId w:val="4"/>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Povinnost </w:t>
      </w:r>
      <w:r w:rsidR="004D58C0" w:rsidRPr="004D58C0">
        <w:rPr>
          <w:rFonts w:asciiTheme="minorHAnsi" w:hAnsiTheme="minorHAnsi" w:cstheme="minorHAnsi"/>
        </w:rPr>
        <w:t>O</w:t>
      </w:r>
      <w:r w:rsidRPr="004D58C0">
        <w:rPr>
          <w:rFonts w:asciiTheme="minorHAnsi" w:hAnsiTheme="minorHAnsi" w:cstheme="minorHAnsi"/>
        </w:rPr>
        <w:t>bjednatele zaplatit smluvní pokutu, úrok z prodlení či náhradu škody, jakož i další náklady spojené s odebráním zboží a odstoupením od smlouvy není dotčena.</w:t>
      </w:r>
    </w:p>
    <w:p w14:paraId="05375358" w14:textId="77777777" w:rsidR="006B2681" w:rsidRPr="004D58C0" w:rsidRDefault="006B2681">
      <w:pPr>
        <w:spacing w:line="360" w:lineRule="auto"/>
        <w:jc w:val="both"/>
        <w:rPr>
          <w:rFonts w:asciiTheme="minorHAnsi" w:hAnsiTheme="minorHAnsi" w:cstheme="minorHAnsi"/>
        </w:rPr>
      </w:pPr>
    </w:p>
    <w:p w14:paraId="6CC8AFC3" w14:textId="07E99DDB" w:rsidR="00C7547F" w:rsidRPr="008D4BAB" w:rsidRDefault="00C7547F" w:rsidP="00C7547F">
      <w:pPr>
        <w:spacing w:line="360" w:lineRule="auto"/>
        <w:ind w:firstLine="284"/>
        <w:jc w:val="both"/>
        <w:rPr>
          <w:rFonts w:asciiTheme="minorHAnsi" w:hAnsiTheme="minorHAnsi" w:cstheme="minorHAnsi"/>
          <w:b/>
          <w:bCs/>
        </w:rPr>
      </w:pPr>
      <w:r w:rsidRPr="008D4BAB">
        <w:rPr>
          <w:rFonts w:asciiTheme="minorHAnsi" w:hAnsiTheme="minorHAnsi" w:cstheme="minorHAnsi"/>
          <w:b/>
          <w:bCs/>
        </w:rPr>
        <w:t xml:space="preserve">4 </w:t>
      </w:r>
      <w:r w:rsidRPr="008D4BAB">
        <w:rPr>
          <w:rFonts w:asciiTheme="minorHAnsi" w:hAnsiTheme="minorHAnsi" w:cstheme="minorHAnsi"/>
          <w:b/>
          <w:bCs/>
        </w:rPr>
        <w:tab/>
        <w:t>Staveniště</w:t>
      </w:r>
    </w:p>
    <w:p w14:paraId="487E1A57" w14:textId="77777777" w:rsidR="00C7547F" w:rsidRDefault="00C7547F" w:rsidP="00C7547F">
      <w:pPr>
        <w:ind w:firstLine="284"/>
      </w:pPr>
    </w:p>
    <w:p w14:paraId="70D9A167" w14:textId="27305A42" w:rsidR="00C7547F" w:rsidRPr="00C7547F" w:rsidRDefault="00C7547F" w:rsidP="00C7547F">
      <w:pPr>
        <w:jc w:val="both"/>
        <w:rPr>
          <w:rFonts w:asciiTheme="minorHAnsi" w:hAnsiTheme="minorHAnsi" w:cstheme="minorHAnsi"/>
        </w:rPr>
      </w:pPr>
      <w:r w:rsidRPr="00C7547F">
        <w:rPr>
          <w:rFonts w:asciiTheme="minorHAnsi" w:hAnsiTheme="minorHAnsi" w:cstheme="minorHAnsi"/>
        </w:rPr>
        <w:t>1.</w:t>
      </w:r>
      <w:r>
        <w:rPr>
          <w:rFonts w:asciiTheme="minorHAnsi" w:hAnsiTheme="minorHAnsi" w:cstheme="minorHAnsi"/>
        </w:rPr>
        <w:t xml:space="preserve"> </w:t>
      </w:r>
      <w:r w:rsidRPr="00C7547F">
        <w:rPr>
          <w:rFonts w:asciiTheme="minorHAnsi" w:hAnsiTheme="minorHAnsi" w:cstheme="minorHAnsi"/>
        </w:rPr>
        <w:t>Objednatel je povinen předat Zhotovitel</w:t>
      </w:r>
      <w:r w:rsidR="008D4BAB">
        <w:rPr>
          <w:rFonts w:asciiTheme="minorHAnsi" w:hAnsiTheme="minorHAnsi" w:cstheme="minorHAnsi"/>
        </w:rPr>
        <w:t>i</w:t>
      </w:r>
      <w:r w:rsidRPr="00C7547F">
        <w:rPr>
          <w:rFonts w:asciiTheme="minorHAnsi" w:hAnsiTheme="minorHAnsi" w:cstheme="minorHAnsi"/>
        </w:rPr>
        <w:t xml:space="preserve"> staveniště (nebo jeho ucelenou část) prosté faktických vad a práv třetích osob v</w:t>
      </w:r>
      <w:r w:rsidR="008D4BAB">
        <w:rPr>
          <w:rFonts w:asciiTheme="minorHAnsi" w:hAnsiTheme="minorHAnsi" w:cstheme="minorHAnsi"/>
        </w:rPr>
        <w:t> </w:t>
      </w:r>
      <w:r w:rsidRPr="00C7547F">
        <w:rPr>
          <w:rFonts w:asciiTheme="minorHAnsi" w:hAnsiTheme="minorHAnsi" w:cstheme="minorHAnsi"/>
        </w:rPr>
        <w:t>termínu</w:t>
      </w:r>
      <w:r w:rsidR="008D4BAB">
        <w:rPr>
          <w:rFonts w:asciiTheme="minorHAnsi" w:hAnsiTheme="minorHAnsi" w:cstheme="minorHAnsi"/>
        </w:rPr>
        <w:t xml:space="preserve"> nejpozději</w:t>
      </w:r>
      <w:r w:rsidRPr="00C7547F">
        <w:rPr>
          <w:rFonts w:asciiTheme="minorHAnsi" w:hAnsiTheme="minorHAnsi" w:cstheme="minorHAnsi"/>
        </w:rPr>
        <w:t xml:space="preserve"> do 10 dnů od </w:t>
      </w:r>
      <w:r w:rsidR="008D4BAB">
        <w:rPr>
          <w:rFonts w:asciiTheme="minorHAnsi" w:hAnsiTheme="minorHAnsi" w:cstheme="minorHAnsi"/>
        </w:rPr>
        <w:t xml:space="preserve">uzavření </w:t>
      </w:r>
      <w:r w:rsidRPr="00C7547F">
        <w:rPr>
          <w:rFonts w:asciiTheme="minorHAnsi" w:hAnsiTheme="minorHAnsi" w:cstheme="minorHAnsi"/>
        </w:rPr>
        <w:t xml:space="preserve">smlouvy, pokud není ve smlouvě </w:t>
      </w:r>
      <w:r w:rsidR="008D4BAB">
        <w:rPr>
          <w:rFonts w:asciiTheme="minorHAnsi" w:hAnsiTheme="minorHAnsi" w:cstheme="minorHAnsi"/>
        </w:rPr>
        <w:t xml:space="preserve">stanoveno </w:t>
      </w:r>
      <w:r w:rsidRPr="00C7547F">
        <w:rPr>
          <w:rFonts w:asciiTheme="minorHAnsi" w:hAnsiTheme="minorHAnsi" w:cstheme="minorHAnsi"/>
        </w:rPr>
        <w:t>jinak</w:t>
      </w:r>
      <w:r w:rsidR="008D4BAB">
        <w:rPr>
          <w:rFonts w:asciiTheme="minorHAnsi" w:hAnsiTheme="minorHAnsi" w:cstheme="minorHAnsi"/>
        </w:rPr>
        <w:t>, a to způsobilé právně i fakticky k provedení díla.</w:t>
      </w:r>
      <w:r w:rsidRPr="00C7547F">
        <w:rPr>
          <w:rFonts w:asciiTheme="minorHAnsi" w:hAnsiTheme="minorHAnsi" w:cstheme="minorHAnsi"/>
        </w:rPr>
        <w:br/>
      </w:r>
      <w:r w:rsidRPr="00C7547F">
        <w:rPr>
          <w:rFonts w:asciiTheme="minorHAnsi" w:hAnsiTheme="minorHAnsi" w:cstheme="minorHAnsi"/>
        </w:rPr>
        <w:br/>
        <w:t>2. Nepředání staveniště Objednatelem ani v dodatečné přiměřené lhůtě</w:t>
      </w:r>
      <w:r w:rsidR="008D4BAB">
        <w:rPr>
          <w:rFonts w:asciiTheme="minorHAnsi" w:hAnsiTheme="minorHAnsi" w:cstheme="minorHAnsi"/>
        </w:rPr>
        <w:t xml:space="preserve"> stanovené Zhotovitelem</w:t>
      </w:r>
      <w:r w:rsidRPr="00C7547F">
        <w:rPr>
          <w:rFonts w:asciiTheme="minorHAnsi" w:hAnsiTheme="minorHAnsi" w:cstheme="minorHAnsi"/>
        </w:rPr>
        <w:t xml:space="preserve"> je</w:t>
      </w:r>
      <w:r w:rsidR="008D4BAB">
        <w:rPr>
          <w:rFonts w:asciiTheme="minorHAnsi" w:hAnsiTheme="minorHAnsi" w:cstheme="minorHAnsi"/>
        </w:rPr>
        <w:t xml:space="preserve"> podstatným</w:t>
      </w:r>
      <w:r w:rsidRPr="00C7547F">
        <w:rPr>
          <w:rFonts w:asciiTheme="minorHAnsi" w:hAnsiTheme="minorHAnsi" w:cstheme="minorHAnsi"/>
        </w:rPr>
        <w:t xml:space="preserve"> porušením smlouvy, které opravňuje Zhotovitele k odstoupení od smlouvy</w:t>
      </w:r>
      <w:r w:rsidR="008D4BAB">
        <w:rPr>
          <w:rFonts w:asciiTheme="minorHAnsi" w:hAnsiTheme="minorHAnsi" w:cstheme="minorHAnsi"/>
        </w:rPr>
        <w:t xml:space="preserve"> nebo její výpovědi a zároveň se o dobu prodlení s řádným předáním staveniště prodlužuje termín dodání díla.</w:t>
      </w:r>
    </w:p>
    <w:p w14:paraId="4DF19C43" w14:textId="77777777" w:rsidR="00C7547F" w:rsidRPr="00C7547F" w:rsidRDefault="00C7547F" w:rsidP="00C7547F"/>
    <w:p w14:paraId="5E6A7593" w14:textId="34C24A42" w:rsidR="00906CD3" w:rsidRPr="00906CD3" w:rsidRDefault="00906CD3" w:rsidP="00906CD3">
      <w:pPr>
        <w:jc w:val="both"/>
        <w:rPr>
          <w:rFonts w:asciiTheme="minorHAnsi" w:hAnsiTheme="minorHAnsi" w:cstheme="minorHAnsi"/>
        </w:rPr>
      </w:pPr>
      <w:r w:rsidRPr="00906CD3">
        <w:rPr>
          <w:rFonts w:asciiTheme="minorHAnsi" w:hAnsiTheme="minorHAnsi" w:cstheme="minorHAnsi"/>
        </w:rPr>
        <w:t>3.</w:t>
      </w:r>
      <w:r>
        <w:rPr>
          <w:rFonts w:asciiTheme="minorHAnsi" w:hAnsiTheme="minorHAnsi" w:cstheme="minorHAnsi"/>
        </w:rPr>
        <w:t xml:space="preserve"> </w:t>
      </w:r>
      <w:r w:rsidR="00C7547F" w:rsidRPr="00906CD3">
        <w:rPr>
          <w:rFonts w:asciiTheme="minorHAnsi" w:hAnsiTheme="minorHAnsi" w:cstheme="minorHAnsi"/>
        </w:rPr>
        <w:t>O předání a převzetí staveniště vyhotoví Objednatel písemný protokol, který obě strany podepíší.</w:t>
      </w:r>
      <w:r w:rsidR="00C7547F" w:rsidRPr="00906CD3">
        <w:rPr>
          <w:rFonts w:asciiTheme="minorHAnsi" w:hAnsiTheme="minorHAnsi" w:cstheme="minorHAnsi"/>
        </w:rPr>
        <w:br/>
      </w:r>
      <w:r w:rsidR="00C7547F" w:rsidRPr="00906CD3">
        <w:rPr>
          <w:rFonts w:asciiTheme="minorHAnsi" w:hAnsiTheme="minorHAnsi" w:cstheme="minorHAnsi"/>
        </w:rPr>
        <w:br/>
        <w:t>4. Za den předání a převzetí staveniště se považuje den, kdy dojde k oboustrannému podpisu příslušného protokolu.</w:t>
      </w:r>
      <w:r w:rsidR="00C7547F" w:rsidRPr="00906CD3">
        <w:rPr>
          <w:rFonts w:asciiTheme="minorHAnsi" w:hAnsiTheme="minorHAnsi" w:cstheme="minorHAnsi"/>
        </w:rPr>
        <w:br/>
      </w:r>
      <w:r w:rsidR="00C7547F" w:rsidRPr="00906CD3">
        <w:rPr>
          <w:rFonts w:asciiTheme="minorHAnsi" w:hAnsiTheme="minorHAnsi" w:cstheme="minorHAnsi"/>
        </w:rPr>
        <w:br/>
        <w:t>5. Součástí předání a převzetí staveniště je i předání dokumentů Objednatelem Zhotoviteli, nezbytných pro řádné užívání staveniště, pokud nebyly tyto doklady předány dříve, a to zejména:</w:t>
      </w:r>
    </w:p>
    <w:p w14:paraId="32CCEEB4" w14:textId="5295F87B" w:rsidR="00C7547F" w:rsidRPr="00906CD3" w:rsidRDefault="00C7547F" w:rsidP="00906CD3">
      <w:pPr>
        <w:ind w:left="720"/>
        <w:rPr>
          <w:rFonts w:asciiTheme="minorHAnsi" w:hAnsiTheme="minorHAnsi" w:cstheme="minorHAnsi"/>
        </w:rPr>
      </w:pPr>
      <w:r w:rsidRPr="00906CD3">
        <w:br/>
      </w:r>
      <w:r w:rsidRPr="00906CD3">
        <w:rPr>
          <w:rFonts w:asciiTheme="minorHAnsi" w:hAnsiTheme="minorHAnsi" w:cstheme="minorHAnsi"/>
        </w:rPr>
        <w:t>a) vytyčovací schéma staveniště s vytýčením směrových a výškových bodů,</w:t>
      </w:r>
      <w:r w:rsidRPr="00906CD3">
        <w:rPr>
          <w:rFonts w:asciiTheme="minorHAnsi" w:hAnsiTheme="minorHAnsi" w:cstheme="minorHAnsi"/>
        </w:rPr>
        <w:br/>
        <w:t>b) vyznačení přístupových a příjezdových cest,</w:t>
      </w:r>
      <w:r w:rsidRPr="00906CD3">
        <w:rPr>
          <w:rFonts w:asciiTheme="minorHAnsi" w:hAnsiTheme="minorHAnsi" w:cstheme="minorHAnsi"/>
        </w:rPr>
        <w:br/>
        <w:t>c) vyznačení bodů pro napojení odběrných míst vody, kanalizace, elektrické energie, plynu či případně jiných médií,</w:t>
      </w:r>
      <w:r w:rsidRPr="00906CD3">
        <w:rPr>
          <w:rFonts w:asciiTheme="minorHAnsi" w:hAnsiTheme="minorHAnsi" w:cstheme="minorHAnsi"/>
        </w:rPr>
        <w:br/>
        <w:t>d) podmínky vztahující se k ochraně životního prostředí (zejména v otázkách zeleně, manipulace s odpady, odvod znečištěných vod apod.),</w:t>
      </w:r>
      <w:r w:rsidRPr="00906CD3">
        <w:rPr>
          <w:rFonts w:asciiTheme="minorHAnsi" w:hAnsiTheme="minorHAnsi" w:cstheme="minorHAnsi"/>
        </w:rPr>
        <w:br/>
        <w:t>e) doklady o vytýčení stávajících inženýrských sítí nacházejících se v prostoru staveniště, případně i na pozemcích přilehlých, které budou prováděním díla dotčeny, včetně podmínek správců nebo vlastníků těchto sítí.</w:t>
      </w:r>
    </w:p>
    <w:p w14:paraId="64C4F0F1" w14:textId="77777777" w:rsidR="00906CD3" w:rsidRPr="00906CD3" w:rsidRDefault="00906CD3" w:rsidP="00906CD3"/>
    <w:p w14:paraId="24E18529" w14:textId="77777777" w:rsidR="00855B9F" w:rsidRDefault="00906CD3" w:rsidP="00C7547F">
      <w:pPr>
        <w:jc w:val="both"/>
        <w:rPr>
          <w:rFonts w:asciiTheme="minorHAnsi" w:hAnsiTheme="minorHAnsi" w:cstheme="minorHAnsi"/>
        </w:rPr>
      </w:pPr>
      <w:r>
        <w:rPr>
          <w:rFonts w:asciiTheme="minorHAnsi" w:hAnsiTheme="minorHAnsi" w:cstheme="minorHAnsi"/>
        </w:rPr>
        <w:t xml:space="preserve">6. </w:t>
      </w:r>
      <w:r w:rsidR="00C7547F" w:rsidRPr="00C7547F">
        <w:rPr>
          <w:rFonts w:asciiTheme="minorHAnsi" w:hAnsiTheme="minorHAnsi" w:cstheme="minorHAnsi"/>
        </w:rPr>
        <w:t>Zhotovitel je povinen seznámit se po převzetí staveniště s rozmístěním a trasou stávajících inženýrských sítí na staveništi a přilehlých pozemcích dotčených prováděním díla a tyto vhodným způsobem chránit tak, aby v průběhu provádění díla nedošlo k jejich poškození.</w:t>
      </w:r>
      <w:r w:rsidR="00855B9F">
        <w:rPr>
          <w:rFonts w:asciiTheme="minorHAnsi" w:hAnsiTheme="minorHAnsi" w:cstheme="minorHAnsi"/>
        </w:rPr>
        <w:t xml:space="preserve"> Objednatel, resp. jim pověřená osoba, je povinen jej na všechny tyto skutečnosti upozornit s nebezpečím ručení za případně způsobenou škodu.</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 xml:space="preserve">7. </w:t>
      </w:r>
      <w:r w:rsidR="00C7547F" w:rsidRPr="00C7547F">
        <w:rPr>
          <w:rFonts w:asciiTheme="minorHAnsi" w:hAnsiTheme="minorHAnsi" w:cstheme="minorHAnsi"/>
        </w:rPr>
        <w:t>Zhotovitel je povinen dodržovat všechny podmínky správců nebo vlastníků sítí a nese veškeré důsledky a škody vzniklé jejich nedodržením.</w:t>
      </w:r>
      <w:r w:rsidR="00C7547F" w:rsidRPr="00C7547F">
        <w:rPr>
          <w:rFonts w:asciiTheme="minorHAnsi" w:hAnsiTheme="minorHAnsi" w:cstheme="minorHAnsi"/>
        </w:rPr>
        <w:br/>
      </w:r>
      <w:r w:rsidR="00C7547F" w:rsidRPr="00C7547F">
        <w:rPr>
          <w:rFonts w:asciiTheme="minorHAnsi" w:hAnsiTheme="minorHAnsi" w:cstheme="minorHAnsi"/>
        </w:rPr>
        <w:lastRenderedPageBreak/>
        <w:br/>
      </w:r>
      <w:r>
        <w:rPr>
          <w:rFonts w:asciiTheme="minorHAnsi" w:hAnsiTheme="minorHAnsi" w:cstheme="minorHAnsi"/>
        </w:rPr>
        <w:t xml:space="preserve">8. </w:t>
      </w:r>
      <w:r w:rsidR="00C7547F" w:rsidRPr="00C7547F">
        <w:rPr>
          <w:rFonts w:asciiTheme="minorHAnsi" w:hAnsiTheme="minorHAnsi" w:cstheme="minorHAnsi"/>
        </w:rPr>
        <w:t xml:space="preserve">Zhotovitel neodpovídá za škody na stávajících inženýrských sítích, které nebyly vyznačeny v podkladech </w:t>
      </w:r>
      <w:r>
        <w:rPr>
          <w:rFonts w:asciiTheme="minorHAnsi" w:hAnsiTheme="minorHAnsi" w:cstheme="minorHAnsi"/>
        </w:rPr>
        <w:t>O</w:t>
      </w:r>
      <w:r w:rsidR="00C7547F" w:rsidRPr="00C7547F">
        <w:rPr>
          <w:rFonts w:asciiTheme="minorHAnsi" w:hAnsiTheme="minorHAnsi" w:cstheme="minorHAnsi"/>
        </w:rPr>
        <w:t>bjednatele</w:t>
      </w:r>
      <w:r w:rsidR="00855B9F">
        <w:rPr>
          <w:rFonts w:asciiTheme="minorHAnsi" w:hAnsiTheme="minorHAnsi" w:cstheme="minorHAnsi"/>
        </w:rPr>
        <w:t xml:space="preserve"> nebo na které je Objednatel výslovně neupozornil.</w:t>
      </w:r>
    </w:p>
    <w:p w14:paraId="2BE72274" w14:textId="1C4F90BC" w:rsidR="00C7547F" w:rsidRDefault="00C7547F" w:rsidP="00C7547F">
      <w:pPr>
        <w:jc w:val="both"/>
        <w:rPr>
          <w:rFonts w:asciiTheme="minorHAnsi" w:hAnsiTheme="minorHAnsi" w:cstheme="minorHAnsi"/>
        </w:rPr>
      </w:pPr>
      <w:r w:rsidRPr="00C7547F">
        <w:rPr>
          <w:rFonts w:asciiTheme="minorHAnsi" w:hAnsiTheme="minorHAnsi" w:cstheme="minorHAnsi"/>
        </w:rPr>
        <w:br/>
      </w:r>
      <w:r w:rsidR="00906CD3">
        <w:rPr>
          <w:rFonts w:asciiTheme="minorHAnsi" w:hAnsiTheme="minorHAnsi" w:cstheme="minorHAnsi"/>
        </w:rPr>
        <w:t xml:space="preserve">9. </w:t>
      </w:r>
      <w:r w:rsidRPr="00C7547F">
        <w:rPr>
          <w:rFonts w:asciiTheme="minorHAnsi" w:hAnsiTheme="minorHAnsi" w:cstheme="minorHAnsi"/>
        </w:rPr>
        <w:t xml:space="preserve">Dojde-li k poškození stávajících inženýrských sítí, které byly řádně vytýčeny a předány, nese veškeré náklady na uvedení sítí do původního stavu </w:t>
      </w:r>
      <w:r w:rsidR="00906CD3">
        <w:rPr>
          <w:rFonts w:asciiTheme="minorHAnsi" w:hAnsiTheme="minorHAnsi" w:cstheme="minorHAnsi"/>
        </w:rPr>
        <w:t>Z</w:t>
      </w:r>
      <w:r w:rsidRPr="00C7547F">
        <w:rPr>
          <w:rFonts w:asciiTheme="minorHAnsi" w:hAnsiTheme="minorHAnsi" w:cstheme="minorHAnsi"/>
        </w:rPr>
        <w:t>hotovitel včetně případných škod, pokut apod</w:t>
      </w:r>
      <w:r w:rsidR="00855B9F">
        <w:rPr>
          <w:rFonts w:asciiTheme="minorHAnsi" w:hAnsiTheme="minorHAnsi" w:cstheme="minorHAnsi"/>
        </w:rPr>
        <w:t>., pokud byli ze strany Objednatele splněny veškeré povinnosti a závazky, zejména výslovné upozornění na jejich umístění a existenci.</w:t>
      </w:r>
      <w:r w:rsidRPr="00C7547F">
        <w:rPr>
          <w:rFonts w:asciiTheme="minorHAnsi" w:hAnsiTheme="minorHAnsi" w:cstheme="minorHAnsi"/>
        </w:rPr>
        <w:br/>
      </w:r>
      <w:r w:rsidRPr="00C7547F">
        <w:rPr>
          <w:rFonts w:asciiTheme="minorHAnsi" w:hAnsiTheme="minorHAnsi" w:cstheme="minorHAnsi"/>
        </w:rPr>
        <w:br/>
      </w:r>
      <w:r w:rsidR="00906CD3">
        <w:rPr>
          <w:rFonts w:asciiTheme="minorHAnsi" w:hAnsiTheme="minorHAnsi" w:cstheme="minorHAnsi"/>
        </w:rPr>
        <w:t xml:space="preserve">10. </w:t>
      </w:r>
      <w:r w:rsidRPr="00C7547F">
        <w:rPr>
          <w:rFonts w:asciiTheme="minorHAnsi" w:hAnsiTheme="minorHAnsi" w:cstheme="minorHAnsi"/>
        </w:rPr>
        <w:t xml:space="preserve">Dojde-li k poškození stávajících inženýrských sítí, které nebyly řádně vytýčeny a předány, je </w:t>
      </w:r>
      <w:r w:rsidR="00906CD3">
        <w:rPr>
          <w:rFonts w:asciiTheme="minorHAnsi" w:hAnsiTheme="minorHAnsi" w:cstheme="minorHAnsi"/>
        </w:rPr>
        <w:t>Z</w:t>
      </w:r>
      <w:r w:rsidRPr="00C7547F">
        <w:rPr>
          <w:rFonts w:asciiTheme="minorHAnsi" w:hAnsiTheme="minorHAnsi" w:cstheme="minorHAnsi"/>
        </w:rPr>
        <w:t xml:space="preserve">hotovitel povinen bezodkladně uvést poškozené sítě do původního stavu a veškeré náklady na uvedení sítí do původního stavu hradí </w:t>
      </w:r>
      <w:r w:rsidR="00906CD3">
        <w:rPr>
          <w:rFonts w:asciiTheme="minorHAnsi" w:hAnsiTheme="minorHAnsi" w:cstheme="minorHAnsi"/>
        </w:rPr>
        <w:t>O</w:t>
      </w:r>
      <w:r w:rsidRPr="00C7547F">
        <w:rPr>
          <w:rFonts w:asciiTheme="minorHAnsi" w:hAnsiTheme="minorHAnsi" w:cstheme="minorHAnsi"/>
        </w:rPr>
        <w:t>bjednatel včetně případných škod, pokut apod.</w:t>
      </w:r>
    </w:p>
    <w:p w14:paraId="64CDC384" w14:textId="77777777" w:rsidR="00906CD3" w:rsidRPr="00C7547F" w:rsidRDefault="00906CD3" w:rsidP="00C7547F">
      <w:pPr>
        <w:jc w:val="both"/>
        <w:rPr>
          <w:rFonts w:asciiTheme="minorHAnsi" w:hAnsiTheme="minorHAnsi" w:cstheme="minorHAnsi"/>
        </w:rPr>
      </w:pPr>
    </w:p>
    <w:p w14:paraId="0572EFB7" w14:textId="76691C9C" w:rsidR="00C7547F" w:rsidRDefault="00906CD3" w:rsidP="00C7547F">
      <w:pPr>
        <w:jc w:val="both"/>
        <w:rPr>
          <w:rFonts w:asciiTheme="minorHAnsi" w:hAnsiTheme="minorHAnsi" w:cstheme="minorHAnsi"/>
        </w:rPr>
      </w:pPr>
      <w:r>
        <w:rPr>
          <w:rFonts w:asciiTheme="minorHAnsi" w:hAnsiTheme="minorHAnsi" w:cstheme="minorHAnsi"/>
        </w:rPr>
        <w:t xml:space="preserve">11. </w:t>
      </w:r>
      <w:r w:rsidR="00C7547F" w:rsidRPr="00C7547F">
        <w:rPr>
          <w:rFonts w:asciiTheme="minorHAnsi" w:hAnsiTheme="minorHAnsi" w:cstheme="minorHAnsi"/>
        </w:rPr>
        <w:t xml:space="preserve">Provozní, sociální a případně i výrobní zařízení staveniště zabezpečuje </w:t>
      </w:r>
      <w:r>
        <w:rPr>
          <w:rFonts w:asciiTheme="minorHAnsi" w:hAnsiTheme="minorHAnsi" w:cstheme="minorHAnsi"/>
        </w:rPr>
        <w:t>Z</w:t>
      </w:r>
      <w:r w:rsidR="00C7547F" w:rsidRPr="00C7547F">
        <w:rPr>
          <w:rFonts w:asciiTheme="minorHAnsi" w:hAnsiTheme="minorHAnsi" w:cstheme="minorHAnsi"/>
        </w:rPr>
        <w:t xml:space="preserve">hotovitel v souladu se svými potřebami, požadavky </w:t>
      </w:r>
      <w:r>
        <w:rPr>
          <w:rFonts w:asciiTheme="minorHAnsi" w:hAnsiTheme="minorHAnsi" w:cstheme="minorHAnsi"/>
        </w:rPr>
        <w:t>O</w:t>
      </w:r>
      <w:r w:rsidR="00C7547F" w:rsidRPr="00C7547F">
        <w:rPr>
          <w:rFonts w:asciiTheme="minorHAnsi" w:hAnsiTheme="minorHAnsi" w:cstheme="minorHAnsi"/>
        </w:rPr>
        <w:t xml:space="preserve">bjednatele pro výkon technického a autorského dozoru uvedenými v zadávací dokumentaci a respektováním projektové dokumentace předané </w:t>
      </w:r>
      <w:r>
        <w:rPr>
          <w:rFonts w:asciiTheme="minorHAnsi" w:hAnsiTheme="minorHAnsi" w:cstheme="minorHAnsi"/>
        </w:rPr>
        <w:t>O</w:t>
      </w:r>
      <w:r w:rsidR="00C7547F" w:rsidRPr="00C7547F">
        <w:rPr>
          <w:rFonts w:asciiTheme="minorHAnsi" w:hAnsiTheme="minorHAnsi" w:cstheme="minorHAnsi"/>
        </w:rPr>
        <w:t>bjednatelem.</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 xml:space="preserve">12. </w:t>
      </w:r>
      <w:r w:rsidR="00C7547F" w:rsidRPr="00C7547F">
        <w:rPr>
          <w:rFonts w:asciiTheme="minorHAnsi" w:hAnsiTheme="minorHAnsi" w:cstheme="minorHAnsi"/>
        </w:rPr>
        <w:t>Náklady na projekt, vybudování, zprovoznění, údržbu, likvidaci a vyklizení zařízení staveniště jsou zahrnuty v ceně díla.</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 xml:space="preserve">13. </w:t>
      </w:r>
      <w:r w:rsidR="00C7547F" w:rsidRPr="00C7547F">
        <w:rPr>
          <w:rFonts w:asciiTheme="minorHAnsi" w:hAnsiTheme="minorHAnsi" w:cstheme="minorHAnsi"/>
        </w:rPr>
        <w:t xml:space="preserve">Jako součást zařízení staveniště zajistí </w:t>
      </w:r>
      <w:r>
        <w:rPr>
          <w:rFonts w:asciiTheme="minorHAnsi" w:hAnsiTheme="minorHAnsi" w:cstheme="minorHAnsi"/>
        </w:rPr>
        <w:t>Z</w:t>
      </w:r>
      <w:r w:rsidR="00C7547F" w:rsidRPr="00C7547F">
        <w:rPr>
          <w:rFonts w:asciiTheme="minorHAnsi" w:hAnsiTheme="minorHAnsi" w:cstheme="minorHAnsi"/>
        </w:rPr>
        <w:t xml:space="preserve">hotovitel i rozvod potřebných médií na staveništi a jejich připojení na odběrná místa určená </w:t>
      </w:r>
      <w:r>
        <w:rPr>
          <w:rFonts w:asciiTheme="minorHAnsi" w:hAnsiTheme="minorHAnsi" w:cstheme="minorHAnsi"/>
        </w:rPr>
        <w:t>O</w:t>
      </w:r>
      <w:r w:rsidR="00C7547F" w:rsidRPr="00C7547F">
        <w:rPr>
          <w:rFonts w:asciiTheme="minorHAnsi" w:hAnsiTheme="minorHAnsi" w:cstheme="minorHAnsi"/>
        </w:rPr>
        <w:t>bjednatelem. Zhotovitel je povinen zabezpečit samostatná měřící místa na úhradu jím spotřebovaných energií a tyto uhradit.</w:t>
      </w:r>
      <w:r w:rsidR="00C7547F" w:rsidRPr="00C7547F">
        <w:rPr>
          <w:rFonts w:asciiTheme="minorHAnsi" w:hAnsiTheme="minorHAnsi" w:cstheme="minorHAnsi"/>
        </w:rPr>
        <w:br/>
      </w:r>
    </w:p>
    <w:p w14:paraId="3C3D7C0D" w14:textId="77777777" w:rsidR="00906CD3" w:rsidRPr="00C7547F" w:rsidRDefault="00906CD3" w:rsidP="00C7547F">
      <w:pPr>
        <w:jc w:val="both"/>
        <w:rPr>
          <w:rFonts w:asciiTheme="minorHAnsi" w:hAnsiTheme="minorHAnsi" w:cstheme="minorHAnsi"/>
        </w:rPr>
      </w:pPr>
    </w:p>
    <w:p w14:paraId="1EBC4D82" w14:textId="6C1E3D40" w:rsidR="00C7547F" w:rsidRDefault="00906CD3" w:rsidP="00C7547F">
      <w:pPr>
        <w:jc w:val="both"/>
        <w:rPr>
          <w:rFonts w:asciiTheme="minorHAnsi" w:hAnsiTheme="minorHAnsi" w:cstheme="minorHAnsi"/>
        </w:rPr>
      </w:pPr>
      <w:r>
        <w:rPr>
          <w:rFonts w:asciiTheme="minorHAnsi" w:hAnsiTheme="minorHAnsi" w:cstheme="minorHAnsi"/>
        </w:rPr>
        <w:t>1</w:t>
      </w:r>
      <w:r w:rsidR="00BA485B">
        <w:rPr>
          <w:rFonts w:asciiTheme="minorHAnsi" w:hAnsiTheme="minorHAnsi" w:cstheme="minorHAnsi"/>
        </w:rPr>
        <w:t>4</w:t>
      </w:r>
      <w:r>
        <w:rPr>
          <w:rFonts w:asciiTheme="minorHAnsi" w:hAnsiTheme="minorHAnsi" w:cstheme="minorHAnsi"/>
        </w:rPr>
        <w:t xml:space="preserve">. </w:t>
      </w:r>
      <w:r w:rsidR="00C7547F" w:rsidRPr="00C7547F">
        <w:rPr>
          <w:rFonts w:asciiTheme="minorHAnsi" w:hAnsiTheme="minorHAnsi" w:cstheme="minorHAnsi"/>
        </w:rPr>
        <w:t>Zhotovitel je povinen užívat staveniště pouze pro účely související s prováděním díla a při užívání staveniště je povinen dodržovat veškeré právní předpisy.</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1</w:t>
      </w:r>
      <w:r w:rsidR="00BA485B">
        <w:rPr>
          <w:rFonts w:asciiTheme="minorHAnsi" w:hAnsiTheme="minorHAnsi" w:cstheme="minorHAnsi"/>
        </w:rPr>
        <w:t>5</w:t>
      </w:r>
      <w:r>
        <w:rPr>
          <w:rFonts w:asciiTheme="minorHAnsi" w:hAnsiTheme="minorHAnsi" w:cstheme="minorHAnsi"/>
        </w:rPr>
        <w:t xml:space="preserve">. </w:t>
      </w:r>
      <w:r w:rsidR="00C7547F" w:rsidRPr="00C7547F">
        <w:rPr>
          <w:rFonts w:asciiTheme="minorHAnsi" w:hAnsiTheme="minorHAnsi" w:cstheme="minorHAnsi"/>
        </w:rPr>
        <w:t xml:space="preserve">Odvod srážkových, odpadních a technologických vod ze staveniště zajišťuje </w:t>
      </w:r>
      <w:r>
        <w:rPr>
          <w:rFonts w:asciiTheme="minorHAnsi" w:hAnsiTheme="minorHAnsi" w:cstheme="minorHAnsi"/>
        </w:rPr>
        <w:t>Z</w:t>
      </w:r>
      <w:r w:rsidR="00C7547F" w:rsidRPr="00C7547F">
        <w:rPr>
          <w:rFonts w:asciiTheme="minorHAnsi" w:hAnsiTheme="minorHAnsi" w:cstheme="minorHAnsi"/>
        </w:rPr>
        <w:t>hotovitel a je povinen dbát na to, aby nedocházelo k podmáčení staveniště nebo okolních ploch. Pokud k této činnosti využije veřejných stokových sítí, je povinen tuto skutečnost projednat s vlastníkem těchto sítí.</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1</w:t>
      </w:r>
      <w:r w:rsidR="00BA485B">
        <w:rPr>
          <w:rFonts w:asciiTheme="minorHAnsi" w:hAnsiTheme="minorHAnsi" w:cstheme="minorHAnsi"/>
        </w:rPr>
        <w:t>6</w:t>
      </w:r>
      <w:r>
        <w:rPr>
          <w:rFonts w:asciiTheme="minorHAnsi" w:hAnsiTheme="minorHAnsi" w:cstheme="minorHAnsi"/>
        </w:rPr>
        <w:t xml:space="preserve">. </w:t>
      </w:r>
      <w:r w:rsidR="00C7547F" w:rsidRPr="00C7547F">
        <w:rPr>
          <w:rFonts w:asciiTheme="minorHAnsi" w:hAnsiTheme="minorHAnsi" w:cstheme="minorHAnsi"/>
        </w:rPr>
        <w:t>Zhotovitel zajistí střežení staveniště a v případě potřeby i jeho oplocení nebo jiné vhodné zabezpečení.</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1</w:t>
      </w:r>
      <w:r w:rsidR="00BA485B">
        <w:rPr>
          <w:rFonts w:asciiTheme="minorHAnsi" w:hAnsiTheme="minorHAnsi" w:cstheme="minorHAnsi"/>
        </w:rPr>
        <w:t>7</w:t>
      </w:r>
      <w:r>
        <w:rPr>
          <w:rFonts w:asciiTheme="minorHAnsi" w:hAnsiTheme="minorHAnsi" w:cstheme="minorHAnsi"/>
        </w:rPr>
        <w:t xml:space="preserve">. </w:t>
      </w:r>
      <w:r w:rsidR="00C7547F" w:rsidRPr="00C7547F">
        <w:rPr>
          <w:rFonts w:asciiTheme="minorHAnsi" w:hAnsiTheme="minorHAnsi" w:cstheme="minorHAnsi"/>
        </w:rPr>
        <w:t>Zhotovitel není oprávněn využívat staveniště k ubytování osob, pokud k tomu není určeno.</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1</w:t>
      </w:r>
      <w:r w:rsidR="00BA485B">
        <w:rPr>
          <w:rFonts w:asciiTheme="minorHAnsi" w:hAnsiTheme="minorHAnsi" w:cstheme="minorHAnsi"/>
        </w:rPr>
        <w:t>8</w:t>
      </w:r>
      <w:r>
        <w:rPr>
          <w:rFonts w:asciiTheme="minorHAnsi" w:hAnsiTheme="minorHAnsi" w:cstheme="minorHAnsi"/>
        </w:rPr>
        <w:t xml:space="preserve">. </w:t>
      </w:r>
      <w:r w:rsidR="00C7547F" w:rsidRPr="00C7547F">
        <w:rPr>
          <w:rFonts w:asciiTheme="minorHAnsi" w:hAnsiTheme="minorHAnsi" w:cstheme="minorHAnsi"/>
        </w:rPr>
        <w:t xml:space="preserve">Zhotovitel je povinen umístit na staveništi štítek s identifikačními údaji, který mu předal </w:t>
      </w:r>
      <w:r>
        <w:rPr>
          <w:rFonts w:asciiTheme="minorHAnsi" w:hAnsiTheme="minorHAnsi" w:cstheme="minorHAnsi"/>
        </w:rPr>
        <w:t>O</w:t>
      </w:r>
      <w:r w:rsidR="00C7547F" w:rsidRPr="00C7547F">
        <w:rPr>
          <w:rFonts w:asciiTheme="minorHAnsi" w:hAnsiTheme="minorHAnsi" w:cstheme="minorHAnsi"/>
        </w:rPr>
        <w:t xml:space="preserve">bjednatel, případně informační tabuli v provedení a rozměrech obvyklých, s uvedením údajů o stavbě a údajů o </w:t>
      </w:r>
      <w:r>
        <w:rPr>
          <w:rFonts w:asciiTheme="minorHAnsi" w:hAnsiTheme="minorHAnsi" w:cstheme="minorHAnsi"/>
        </w:rPr>
        <w:t>Z</w:t>
      </w:r>
      <w:r w:rsidR="00C7547F" w:rsidRPr="00C7547F">
        <w:rPr>
          <w:rFonts w:asciiTheme="minorHAnsi" w:hAnsiTheme="minorHAnsi" w:cstheme="minorHAnsi"/>
        </w:rPr>
        <w:t xml:space="preserve">hotoviteli, </w:t>
      </w:r>
      <w:r>
        <w:rPr>
          <w:rFonts w:asciiTheme="minorHAnsi" w:hAnsiTheme="minorHAnsi" w:cstheme="minorHAnsi"/>
        </w:rPr>
        <w:t>O</w:t>
      </w:r>
      <w:r w:rsidR="00C7547F" w:rsidRPr="00C7547F">
        <w:rPr>
          <w:rFonts w:asciiTheme="minorHAnsi" w:hAnsiTheme="minorHAnsi" w:cstheme="minorHAnsi"/>
        </w:rPr>
        <w:t xml:space="preserve">bjednateli a o osobách vykonávajících funkci technického a autorského dozoru. Zhotovitel je povinen tuto identifikační tabuli udržovat, na základě údajů předaných </w:t>
      </w:r>
      <w:r>
        <w:rPr>
          <w:rFonts w:asciiTheme="minorHAnsi" w:hAnsiTheme="minorHAnsi" w:cstheme="minorHAnsi"/>
        </w:rPr>
        <w:t>O</w:t>
      </w:r>
      <w:r w:rsidR="00C7547F" w:rsidRPr="00C7547F">
        <w:rPr>
          <w:rFonts w:asciiTheme="minorHAnsi" w:hAnsiTheme="minorHAnsi" w:cstheme="minorHAnsi"/>
        </w:rPr>
        <w:t>bjednatelem, v aktuálním stavu.</w:t>
      </w:r>
      <w:r w:rsidR="00C7547F" w:rsidRPr="00C7547F">
        <w:rPr>
          <w:rFonts w:asciiTheme="minorHAnsi" w:hAnsiTheme="minorHAnsi" w:cstheme="minorHAnsi"/>
        </w:rPr>
        <w:br/>
      </w:r>
      <w:r w:rsidR="00C7547F" w:rsidRPr="00C7547F">
        <w:rPr>
          <w:rFonts w:asciiTheme="minorHAnsi" w:hAnsiTheme="minorHAnsi" w:cstheme="minorHAnsi"/>
        </w:rPr>
        <w:br/>
      </w:r>
      <w:r w:rsidR="00BA485B">
        <w:rPr>
          <w:rFonts w:asciiTheme="minorHAnsi" w:hAnsiTheme="minorHAnsi" w:cstheme="minorHAnsi"/>
        </w:rPr>
        <w:t>19</w:t>
      </w:r>
      <w:r>
        <w:rPr>
          <w:rFonts w:asciiTheme="minorHAnsi" w:hAnsiTheme="minorHAnsi" w:cstheme="minorHAnsi"/>
        </w:rPr>
        <w:t>.</w:t>
      </w:r>
      <w:r w:rsidR="00C7547F" w:rsidRPr="00C7547F">
        <w:rPr>
          <w:rFonts w:asciiTheme="minorHAnsi" w:hAnsiTheme="minorHAnsi" w:cstheme="minorHAnsi"/>
        </w:rPr>
        <w:t xml:space="preserve"> Veškerá potřebná povolení k užívání veřejných ploch, případně rozkopávkám nebo překopům veřejných </w:t>
      </w:r>
      <w:r w:rsidR="00C7547F" w:rsidRPr="00C7547F">
        <w:rPr>
          <w:rFonts w:asciiTheme="minorHAnsi" w:hAnsiTheme="minorHAnsi" w:cstheme="minorHAnsi"/>
        </w:rPr>
        <w:lastRenderedPageBreak/>
        <w:t xml:space="preserve">komunikací zajišťuje </w:t>
      </w:r>
      <w:r>
        <w:rPr>
          <w:rFonts w:asciiTheme="minorHAnsi" w:hAnsiTheme="minorHAnsi" w:cstheme="minorHAnsi"/>
        </w:rPr>
        <w:t>Z</w:t>
      </w:r>
      <w:r w:rsidR="00C7547F" w:rsidRPr="00C7547F">
        <w:rPr>
          <w:rFonts w:asciiTheme="minorHAnsi" w:hAnsiTheme="minorHAnsi" w:cstheme="minorHAnsi"/>
        </w:rPr>
        <w:t>hotovitel a nese veškeré případné poplatky.</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2</w:t>
      </w:r>
      <w:r w:rsidR="00BA485B">
        <w:rPr>
          <w:rFonts w:asciiTheme="minorHAnsi" w:hAnsiTheme="minorHAnsi" w:cstheme="minorHAnsi"/>
        </w:rPr>
        <w:t>0</w:t>
      </w:r>
      <w:r>
        <w:rPr>
          <w:rFonts w:asciiTheme="minorHAnsi" w:hAnsiTheme="minorHAnsi" w:cstheme="minorHAnsi"/>
        </w:rPr>
        <w:t xml:space="preserve">. </w:t>
      </w:r>
      <w:r w:rsidR="00C7547F" w:rsidRPr="00C7547F">
        <w:rPr>
          <w:rFonts w:asciiTheme="minorHAnsi" w:hAnsiTheme="minorHAnsi" w:cstheme="minorHAnsi"/>
        </w:rPr>
        <w:t xml:space="preserve">Jestliže v souvislosti s provozem staveniště nebo prováděním díla bude třeba umístit nebo přemístit dopravní značky podle předpisů o pozemních komunikacích, obstará tyto práce </w:t>
      </w:r>
      <w:r>
        <w:rPr>
          <w:rFonts w:asciiTheme="minorHAnsi" w:hAnsiTheme="minorHAnsi" w:cstheme="minorHAnsi"/>
        </w:rPr>
        <w:t>Z</w:t>
      </w:r>
      <w:r w:rsidR="00C7547F" w:rsidRPr="00C7547F">
        <w:rPr>
          <w:rFonts w:asciiTheme="minorHAnsi" w:hAnsiTheme="minorHAnsi" w:cstheme="minorHAnsi"/>
        </w:rPr>
        <w:t>hotovitel.</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2</w:t>
      </w:r>
      <w:r w:rsidR="00BA485B">
        <w:rPr>
          <w:rFonts w:asciiTheme="minorHAnsi" w:hAnsiTheme="minorHAnsi" w:cstheme="minorHAnsi"/>
        </w:rPr>
        <w:t>1</w:t>
      </w:r>
      <w:r>
        <w:rPr>
          <w:rFonts w:asciiTheme="minorHAnsi" w:hAnsiTheme="minorHAnsi" w:cstheme="minorHAnsi"/>
        </w:rPr>
        <w:t xml:space="preserve">. </w:t>
      </w:r>
      <w:r w:rsidR="00C7547F" w:rsidRPr="00C7547F">
        <w:rPr>
          <w:rFonts w:asciiTheme="minorHAnsi" w:hAnsiTheme="minorHAnsi" w:cstheme="minorHAnsi"/>
        </w:rPr>
        <w:t xml:space="preserve">Zhotovitel dále zodpovídá i za umisťování, přemisťování a udržování dopravních značek v souvislosti s průběhem provádění prací. Jakékoliv pokuty či náhrady škod vzniklých v této souvislosti jdou k tíži </w:t>
      </w:r>
      <w:r>
        <w:rPr>
          <w:rFonts w:asciiTheme="minorHAnsi" w:hAnsiTheme="minorHAnsi" w:cstheme="minorHAnsi"/>
        </w:rPr>
        <w:t>Z</w:t>
      </w:r>
      <w:r w:rsidR="00C7547F" w:rsidRPr="00C7547F">
        <w:rPr>
          <w:rFonts w:asciiTheme="minorHAnsi" w:hAnsiTheme="minorHAnsi" w:cstheme="minorHAnsi"/>
        </w:rPr>
        <w:t>hotovitele.</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2</w:t>
      </w:r>
      <w:r w:rsidR="00BA485B">
        <w:rPr>
          <w:rFonts w:asciiTheme="minorHAnsi" w:hAnsiTheme="minorHAnsi" w:cstheme="minorHAnsi"/>
        </w:rPr>
        <w:t>2</w:t>
      </w:r>
      <w:r>
        <w:rPr>
          <w:rFonts w:asciiTheme="minorHAnsi" w:hAnsiTheme="minorHAnsi" w:cstheme="minorHAnsi"/>
        </w:rPr>
        <w:t xml:space="preserve">. </w:t>
      </w:r>
      <w:r w:rsidR="00C7547F" w:rsidRPr="00C7547F">
        <w:rPr>
          <w:rFonts w:asciiTheme="minorHAnsi" w:hAnsiTheme="minorHAnsi" w:cstheme="minorHAnsi"/>
        </w:rPr>
        <w:t>Zhotovitel je povinen udržovat na staveništi pořádek.</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2</w:t>
      </w:r>
      <w:r w:rsidR="00BA485B">
        <w:rPr>
          <w:rFonts w:asciiTheme="minorHAnsi" w:hAnsiTheme="minorHAnsi" w:cstheme="minorHAnsi"/>
        </w:rPr>
        <w:t>3</w:t>
      </w:r>
      <w:r>
        <w:rPr>
          <w:rFonts w:asciiTheme="minorHAnsi" w:hAnsiTheme="minorHAnsi" w:cstheme="minorHAnsi"/>
        </w:rPr>
        <w:t xml:space="preserve">. </w:t>
      </w:r>
      <w:r w:rsidR="00C7547F" w:rsidRPr="00C7547F">
        <w:rPr>
          <w:rFonts w:asciiTheme="minorHAnsi" w:hAnsiTheme="minorHAnsi" w:cstheme="minorHAnsi"/>
        </w:rPr>
        <w:t>Zhotovitel je povinen průběžně ze staveniště odstraňovat všechny druhy odpadů, stavební suti a nepotřebného</w:t>
      </w:r>
      <w:r>
        <w:rPr>
          <w:rFonts w:asciiTheme="minorHAnsi" w:hAnsiTheme="minorHAnsi" w:cstheme="minorHAnsi"/>
        </w:rPr>
        <w:t xml:space="preserve"> </w:t>
      </w:r>
      <w:r w:rsidR="00C7547F" w:rsidRPr="00C7547F">
        <w:rPr>
          <w:rFonts w:asciiTheme="minorHAnsi" w:hAnsiTheme="minorHAnsi" w:cstheme="minorHAnsi"/>
        </w:rPr>
        <w:t>materiálu.</w:t>
      </w:r>
      <w:r w:rsidR="00C7547F" w:rsidRPr="00C7547F">
        <w:rPr>
          <w:rFonts w:asciiTheme="minorHAnsi" w:hAnsiTheme="minorHAnsi" w:cstheme="minorHAnsi"/>
        </w:rPr>
        <w:br/>
      </w:r>
      <w:r w:rsidR="00C7547F" w:rsidRPr="00C7547F">
        <w:rPr>
          <w:rFonts w:asciiTheme="minorHAnsi" w:hAnsiTheme="minorHAnsi" w:cstheme="minorHAnsi"/>
        </w:rPr>
        <w:br/>
      </w:r>
      <w:r>
        <w:rPr>
          <w:rFonts w:asciiTheme="minorHAnsi" w:hAnsiTheme="minorHAnsi" w:cstheme="minorHAnsi"/>
        </w:rPr>
        <w:t>2</w:t>
      </w:r>
      <w:r w:rsidR="00BA485B">
        <w:rPr>
          <w:rFonts w:asciiTheme="minorHAnsi" w:hAnsiTheme="minorHAnsi" w:cstheme="minorHAnsi"/>
        </w:rPr>
        <w:t>4</w:t>
      </w:r>
      <w:r>
        <w:rPr>
          <w:rFonts w:asciiTheme="minorHAnsi" w:hAnsiTheme="minorHAnsi" w:cstheme="minorHAnsi"/>
        </w:rPr>
        <w:t xml:space="preserve">. </w:t>
      </w:r>
      <w:r w:rsidR="00C7547F" w:rsidRPr="00C7547F">
        <w:rPr>
          <w:rFonts w:asciiTheme="minorHAnsi" w:hAnsiTheme="minorHAnsi" w:cstheme="minorHAnsi"/>
        </w:rPr>
        <w:t>Zhotovitel je rovněž povinen zabezpečit, aby odpad vzniklý z jeho činnosti nebo stavební materiál nebyl umísťován mimo staveniště.</w:t>
      </w:r>
    </w:p>
    <w:p w14:paraId="6C6061A2" w14:textId="77777777" w:rsidR="00906CD3" w:rsidRPr="00C7547F" w:rsidRDefault="00906CD3" w:rsidP="00C7547F">
      <w:pPr>
        <w:jc w:val="both"/>
        <w:rPr>
          <w:rFonts w:asciiTheme="minorHAnsi" w:hAnsiTheme="minorHAnsi" w:cstheme="minorHAnsi"/>
        </w:rPr>
      </w:pPr>
    </w:p>
    <w:p w14:paraId="5FF06724" w14:textId="03989584" w:rsidR="00C7547F" w:rsidRDefault="00906CD3" w:rsidP="00906CD3">
      <w:pPr>
        <w:jc w:val="both"/>
        <w:rPr>
          <w:rFonts w:asciiTheme="minorHAnsi" w:hAnsiTheme="minorHAnsi" w:cstheme="minorHAnsi"/>
        </w:rPr>
      </w:pPr>
      <w:r>
        <w:rPr>
          <w:rFonts w:asciiTheme="minorHAnsi" w:hAnsiTheme="minorHAnsi" w:cstheme="minorHAnsi"/>
        </w:rPr>
        <w:t>2</w:t>
      </w:r>
      <w:r w:rsidR="00BA485B">
        <w:rPr>
          <w:rFonts w:asciiTheme="minorHAnsi" w:hAnsiTheme="minorHAnsi" w:cstheme="minorHAnsi"/>
        </w:rPr>
        <w:t>5</w:t>
      </w:r>
      <w:r>
        <w:rPr>
          <w:rFonts w:asciiTheme="minorHAnsi" w:hAnsiTheme="minorHAnsi" w:cstheme="minorHAnsi"/>
        </w:rPr>
        <w:t xml:space="preserve">. </w:t>
      </w:r>
      <w:r w:rsidR="00C7547F" w:rsidRPr="00C7547F">
        <w:rPr>
          <w:rFonts w:asciiTheme="minorHAnsi" w:hAnsiTheme="minorHAnsi" w:cstheme="minorHAnsi"/>
        </w:rPr>
        <w:t>Lhůta pro odstranění zařízení staveniště a vyklizení staveniště je nejpozději do 15 dnů ode dne předání a převzetí díla, pokud v protokolu o předání a převzetí není dohodnuto jinak (zejména jde-li o ponechání zařízení, nutných pro zabezpečení odstranění vad a nedodělků díla ve smyslu protokolu o předání a převzetí díla).</w:t>
      </w:r>
    </w:p>
    <w:p w14:paraId="50713B4A" w14:textId="77777777" w:rsidR="00C7547F" w:rsidRDefault="00C7547F" w:rsidP="004D58C0">
      <w:pPr>
        <w:spacing w:line="360" w:lineRule="auto"/>
        <w:ind w:firstLine="284"/>
        <w:jc w:val="both"/>
        <w:rPr>
          <w:rFonts w:asciiTheme="minorHAnsi" w:hAnsiTheme="minorHAnsi" w:cstheme="minorHAnsi"/>
        </w:rPr>
      </w:pPr>
    </w:p>
    <w:p w14:paraId="3684FEC2" w14:textId="24B1B4C9" w:rsidR="006B2681" w:rsidRPr="004D58C0" w:rsidRDefault="004D58C0" w:rsidP="004D58C0">
      <w:pPr>
        <w:spacing w:line="360" w:lineRule="auto"/>
        <w:ind w:firstLine="284"/>
        <w:jc w:val="both"/>
        <w:rPr>
          <w:rFonts w:asciiTheme="minorHAnsi" w:hAnsiTheme="minorHAnsi" w:cstheme="minorHAnsi"/>
        </w:rPr>
      </w:pPr>
      <w:r w:rsidRPr="004D58C0">
        <w:rPr>
          <w:rFonts w:asciiTheme="minorHAnsi" w:hAnsiTheme="minorHAnsi" w:cstheme="minorHAnsi"/>
          <w:b/>
        </w:rPr>
        <w:t>Odstoupení od smlouvy</w:t>
      </w:r>
    </w:p>
    <w:p w14:paraId="4F0AF89A" w14:textId="17A871CD" w:rsidR="004D58C0" w:rsidRPr="00855B9F" w:rsidRDefault="004D58C0" w:rsidP="00855B9F">
      <w:pPr>
        <w:spacing w:line="360" w:lineRule="auto"/>
        <w:jc w:val="both"/>
        <w:rPr>
          <w:rFonts w:asciiTheme="minorHAnsi" w:hAnsiTheme="minorHAnsi" w:cstheme="minorHAnsi"/>
        </w:rPr>
      </w:pPr>
    </w:p>
    <w:p w14:paraId="2F256371" w14:textId="27BCF78E" w:rsidR="006B2681" w:rsidRPr="004D58C0" w:rsidRDefault="00F652AA" w:rsidP="004D58C0">
      <w:pPr>
        <w:pStyle w:val="Odstavecseseznamem"/>
        <w:numPr>
          <w:ilvl w:val="0"/>
          <w:numId w:val="5"/>
        </w:numPr>
        <w:spacing w:line="360" w:lineRule="auto"/>
        <w:ind w:left="284" w:hanging="284"/>
        <w:jc w:val="both"/>
        <w:rPr>
          <w:rFonts w:asciiTheme="minorHAnsi" w:hAnsiTheme="minorHAnsi" w:cstheme="minorHAnsi"/>
        </w:rPr>
      </w:pPr>
      <w:r w:rsidRPr="004D58C0">
        <w:rPr>
          <w:rFonts w:asciiTheme="minorHAnsi" w:hAnsiTheme="minorHAnsi" w:cstheme="minorHAnsi"/>
        </w:rPr>
        <w:t>Odstoupit od smlouvy lze pouze písemnou formou a toto odstoupení je platné třetím dnem po dni, kdy bylo druhé straně písemné odstoupení od smlouvy doručeno.</w:t>
      </w:r>
    </w:p>
    <w:p w14:paraId="4864A032" w14:textId="42F018BC" w:rsidR="006B2681" w:rsidRPr="00855B9F" w:rsidRDefault="00855B9F" w:rsidP="00855B9F">
      <w:pPr>
        <w:pStyle w:val="Odstavecseseznamem"/>
        <w:numPr>
          <w:ilvl w:val="0"/>
          <w:numId w:val="5"/>
        </w:numPr>
        <w:spacing w:line="360" w:lineRule="auto"/>
        <w:rPr>
          <w:rFonts w:asciiTheme="minorHAnsi" w:hAnsiTheme="minorHAnsi" w:cstheme="minorHAnsi"/>
        </w:rPr>
      </w:pPr>
      <w:r w:rsidRPr="00855B9F">
        <w:rPr>
          <w:rFonts w:asciiTheme="minorHAnsi" w:hAnsiTheme="minorHAnsi" w:cstheme="minorHAnsi"/>
        </w:rPr>
        <w:t>Objednatel je oprávněn odstoupit od této smlouvy pouze v případě podstatného, zaviněného porušení ustanovení smlouvy ze strany Zhotovitele</w:t>
      </w:r>
      <w:r>
        <w:rPr>
          <w:rFonts w:asciiTheme="minorHAnsi" w:hAnsiTheme="minorHAnsi" w:cstheme="minorHAnsi"/>
        </w:rPr>
        <w:t xml:space="preserve"> nebo z důvodů, které jsou výslovně stanoveny.</w:t>
      </w:r>
    </w:p>
    <w:p w14:paraId="68BE9BF9" w14:textId="0FF1C70E" w:rsidR="00855B9F" w:rsidRPr="00855B9F" w:rsidRDefault="00855B9F" w:rsidP="00855B9F">
      <w:pPr>
        <w:pStyle w:val="Odstavecseseznamem"/>
        <w:numPr>
          <w:ilvl w:val="0"/>
          <w:numId w:val="5"/>
        </w:numPr>
        <w:spacing w:line="360" w:lineRule="auto"/>
        <w:rPr>
          <w:rFonts w:asciiTheme="minorHAnsi" w:hAnsiTheme="minorHAnsi" w:cstheme="minorHAnsi"/>
        </w:rPr>
      </w:pPr>
      <w:r>
        <w:rPr>
          <w:rFonts w:asciiTheme="minorHAnsi" w:hAnsiTheme="minorHAnsi" w:cstheme="minorHAnsi"/>
        </w:rPr>
        <w:t>Zhotovitel je oprávněn odstoupit od smlouvy pouze v případě podstatného porušení ustanovení smlouvy ze strany Objednatele nebo z důvodů, které jsou výslovně stanoveny.</w:t>
      </w:r>
    </w:p>
    <w:p w14:paraId="1CFE8C73" w14:textId="77777777" w:rsidR="00855B9F" w:rsidRPr="004D58C0" w:rsidRDefault="00855B9F">
      <w:pPr>
        <w:spacing w:line="360" w:lineRule="auto"/>
        <w:rPr>
          <w:rFonts w:asciiTheme="minorHAnsi" w:hAnsiTheme="minorHAnsi" w:cstheme="minorHAnsi"/>
        </w:rPr>
      </w:pPr>
    </w:p>
    <w:p w14:paraId="57627634" w14:textId="48305B10" w:rsidR="006B2681" w:rsidRPr="004D58C0" w:rsidRDefault="004D58C0" w:rsidP="004D58C0">
      <w:pPr>
        <w:spacing w:line="360" w:lineRule="auto"/>
        <w:ind w:firstLine="284"/>
        <w:rPr>
          <w:rFonts w:asciiTheme="minorHAnsi" w:hAnsiTheme="minorHAnsi" w:cstheme="minorHAnsi"/>
        </w:rPr>
      </w:pPr>
      <w:r>
        <w:rPr>
          <w:rFonts w:asciiTheme="minorHAnsi" w:hAnsiTheme="minorHAnsi" w:cstheme="minorHAnsi"/>
        </w:rPr>
        <w:t>5</w:t>
      </w:r>
      <w:r>
        <w:rPr>
          <w:rFonts w:asciiTheme="minorHAnsi" w:hAnsiTheme="minorHAnsi" w:cstheme="minorHAnsi"/>
        </w:rPr>
        <w:tab/>
      </w:r>
      <w:r w:rsidRPr="004D58C0">
        <w:rPr>
          <w:rFonts w:asciiTheme="minorHAnsi" w:hAnsiTheme="minorHAnsi" w:cstheme="minorHAnsi"/>
          <w:b/>
        </w:rPr>
        <w:t>Požární ochrana</w:t>
      </w:r>
    </w:p>
    <w:p w14:paraId="775D9323" w14:textId="77777777" w:rsidR="006B2681" w:rsidRPr="004D58C0" w:rsidRDefault="006B2681">
      <w:pPr>
        <w:spacing w:line="360" w:lineRule="auto"/>
        <w:ind w:left="720"/>
        <w:rPr>
          <w:rFonts w:asciiTheme="minorHAnsi" w:hAnsiTheme="minorHAnsi" w:cstheme="minorHAnsi"/>
        </w:rPr>
      </w:pPr>
    </w:p>
    <w:p w14:paraId="79D2683F" w14:textId="77777777" w:rsidR="004D58C0" w:rsidRDefault="00F652AA" w:rsidP="004D58C0">
      <w:pPr>
        <w:pStyle w:val="Odstavecseseznamem"/>
        <w:numPr>
          <w:ilvl w:val="0"/>
          <w:numId w:val="6"/>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Práva a povinnosti </w:t>
      </w:r>
      <w:r w:rsidR="004D58C0">
        <w:rPr>
          <w:rFonts w:asciiTheme="minorHAnsi" w:hAnsiTheme="minorHAnsi" w:cstheme="minorHAnsi"/>
        </w:rPr>
        <w:t>Z</w:t>
      </w:r>
      <w:r w:rsidRPr="004D58C0">
        <w:rPr>
          <w:rFonts w:asciiTheme="minorHAnsi" w:hAnsiTheme="minorHAnsi" w:cstheme="minorHAnsi"/>
        </w:rPr>
        <w:t xml:space="preserve">hotovitele a </w:t>
      </w:r>
      <w:r w:rsidR="004D58C0">
        <w:rPr>
          <w:rFonts w:asciiTheme="minorHAnsi" w:hAnsiTheme="minorHAnsi" w:cstheme="minorHAnsi"/>
        </w:rPr>
        <w:t>O</w:t>
      </w:r>
      <w:r w:rsidRPr="004D58C0">
        <w:rPr>
          <w:rFonts w:asciiTheme="minorHAnsi" w:hAnsiTheme="minorHAnsi" w:cstheme="minorHAnsi"/>
        </w:rPr>
        <w:t>bjednatele v oblasti požární ochrany, dále i PO, vyplývají z obecně závazných právních předpisů.</w:t>
      </w:r>
    </w:p>
    <w:p w14:paraId="0F8F5D88" w14:textId="5BC8D85E" w:rsidR="006B2681" w:rsidRPr="004D58C0" w:rsidRDefault="00F652AA" w:rsidP="004D58C0">
      <w:pPr>
        <w:pStyle w:val="Odstavecseseznamem"/>
        <w:numPr>
          <w:ilvl w:val="0"/>
          <w:numId w:val="6"/>
        </w:numPr>
        <w:spacing w:line="360" w:lineRule="auto"/>
        <w:ind w:left="284" w:hanging="284"/>
        <w:jc w:val="both"/>
        <w:rPr>
          <w:rFonts w:asciiTheme="minorHAnsi" w:hAnsiTheme="minorHAnsi" w:cstheme="minorHAnsi"/>
        </w:rPr>
      </w:pPr>
      <w:r w:rsidRPr="004D58C0">
        <w:rPr>
          <w:rFonts w:asciiTheme="minorHAnsi" w:hAnsiTheme="minorHAnsi" w:cstheme="minorHAnsi"/>
        </w:rPr>
        <w:lastRenderedPageBreak/>
        <w:t xml:space="preserve">Zaměstnanci a zástupci </w:t>
      </w:r>
      <w:r w:rsidR="004D58C0">
        <w:rPr>
          <w:rFonts w:asciiTheme="minorHAnsi" w:hAnsiTheme="minorHAnsi" w:cstheme="minorHAnsi"/>
        </w:rPr>
        <w:t>O</w:t>
      </w:r>
      <w:r w:rsidRPr="004D58C0">
        <w:rPr>
          <w:rFonts w:asciiTheme="minorHAnsi" w:hAnsiTheme="minorHAnsi" w:cstheme="minorHAnsi"/>
        </w:rPr>
        <w:t xml:space="preserve">bjednatele jsou povinni dbát pokynů </w:t>
      </w:r>
      <w:r w:rsidR="004D58C0">
        <w:rPr>
          <w:rFonts w:asciiTheme="minorHAnsi" w:hAnsiTheme="minorHAnsi" w:cstheme="minorHAnsi"/>
        </w:rPr>
        <w:t>Z</w:t>
      </w:r>
      <w:r w:rsidRPr="004D58C0">
        <w:rPr>
          <w:rFonts w:asciiTheme="minorHAnsi" w:hAnsiTheme="minorHAnsi" w:cstheme="minorHAnsi"/>
        </w:rPr>
        <w:t xml:space="preserve">hotovitele a podrobit se působnosti kontrolních orgánů </w:t>
      </w:r>
      <w:r w:rsidR="004D58C0">
        <w:rPr>
          <w:rFonts w:asciiTheme="minorHAnsi" w:hAnsiTheme="minorHAnsi" w:cstheme="minorHAnsi"/>
        </w:rPr>
        <w:t>Z</w:t>
      </w:r>
      <w:r w:rsidRPr="004D58C0">
        <w:rPr>
          <w:rFonts w:asciiTheme="minorHAnsi" w:hAnsiTheme="minorHAnsi" w:cstheme="minorHAnsi"/>
        </w:rPr>
        <w:t xml:space="preserve">hotovitele v oblasti požární ochrany (dále jen PO) dle obecných i interních předpisů </w:t>
      </w:r>
      <w:r w:rsidR="004D58C0">
        <w:rPr>
          <w:rFonts w:asciiTheme="minorHAnsi" w:hAnsiTheme="minorHAnsi" w:cstheme="minorHAnsi"/>
        </w:rPr>
        <w:t>Z</w:t>
      </w:r>
      <w:r w:rsidRPr="004D58C0">
        <w:rPr>
          <w:rFonts w:asciiTheme="minorHAnsi" w:hAnsiTheme="minorHAnsi" w:cstheme="minorHAnsi"/>
        </w:rPr>
        <w:t xml:space="preserve">hotovitele pro výkon dané kontrolní činnosti. </w:t>
      </w:r>
    </w:p>
    <w:p w14:paraId="0A03EE12" w14:textId="77777777" w:rsidR="006B2681" w:rsidRPr="004D58C0" w:rsidRDefault="006B2681">
      <w:pPr>
        <w:spacing w:line="360" w:lineRule="auto"/>
        <w:ind w:left="360"/>
        <w:jc w:val="both"/>
        <w:rPr>
          <w:rFonts w:asciiTheme="minorHAnsi" w:hAnsiTheme="minorHAnsi" w:cstheme="minorHAnsi"/>
        </w:rPr>
      </w:pPr>
    </w:p>
    <w:p w14:paraId="0EB4F5B5" w14:textId="4416259E" w:rsidR="006B2681" w:rsidRPr="004D58C0" w:rsidRDefault="004D58C0" w:rsidP="00906CD3">
      <w:pPr>
        <w:spacing w:line="360" w:lineRule="auto"/>
        <w:ind w:firstLine="284"/>
        <w:jc w:val="both"/>
        <w:rPr>
          <w:rFonts w:asciiTheme="minorHAnsi" w:hAnsiTheme="minorHAnsi" w:cstheme="minorHAnsi"/>
        </w:rPr>
      </w:pPr>
      <w:r>
        <w:rPr>
          <w:rFonts w:asciiTheme="minorHAnsi" w:hAnsiTheme="minorHAnsi" w:cstheme="minorHAnsi"/>
        </w:rPr>
        <w:t>6</w:t>
      </w:r>
      <w:r>
        <w:rPr>
          <w:rFonts w:asciiTheme="minorHAnsi" w:hAnsiTheme="minorHAnsi" w:cstheme="minorHAnsi"/>
        </w:rPr>
        <w:tab/>
      </w:r>
      <w:r w:rsidRPr="004D58C0">
        <w:rPr>
          <w:rFonts w:asciiTheme="minorHAnsi" w:hAnsiTheme="minorHAnsi" w:cstheme="minorHAnsi"/>
          <w:b/>
        </w:rPr>
        <w:t>Bezpečnost práce</w:t>
      </w:r>
    </w:p>
    <w:p w14:paraId="0A68E454" w14:textId="77777777" w:rsidR="004D58C0" w:rsidRDefault="00F652AA" w:rsidP="004D58C0">
      <w:pPr>
        <w:pStyle w:val="Odstavecseseznamem"/>
        <w:numPr>
          <w:ilvl w:val="0"/>
          <w:numId w:val="7"/>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Objednatel je povinen při realizaci díla </w:t>
      </w:r>
      <w:r w:rsidR="004D58C0">
        <w:rPr>
          <w:rFonts w:asciiTheme="minorHAnsi" w:hAnsiTheme="minorHAnsi" w:cstheme="minorHAnsi"/>
        </w:rPr>
        <w:t>Z</w:t>
      </w:r>
      <w:r w:rsidRPr="004D58C0">
        <w:rPr>
          <w:rFonts w:asciiTheme="minorHAnsi" w:hAnsiTheme="minorHAnsi" w:cstheme="minorHAnsi"/>
        </w:rPr>
        <w:t xml:space="preserve">hotovitelem dodržovat předpisy o bezpečnosti a ochraně zdraví při práci, zejména pak pokyny pracovníků </w:t>
      </w:r>
      <w:r w:rsidR="004D58C0">
        <w:rPr>
          <w:rFonts w:asciiTheme="minorHAnsi" w:hAnsiTheme="minorHAnsi" w:cstheme="minorHAnsi"/>
        </w:rPr>
        <w:t>Z</w:t>
      </w:r>
      <w:r w:rsidRPr="004D58C0">
        <w:rPr>
          <w:rFonts w:asciiTheme="minorHAnsi" w:hAnsiTheme="minorHAnsi" w:cstheme="minorHAnsi"/>
        </w:rPr>
        <w:t>hotovitele.</w:t>
      </w:r>
    </w:p>
    <w:p w14:paraId="46D54581" w14:textId="77777777" w:rsidR="004D58C0" w:rsidRDefault="004D58C0" w:rsidP="004D58C0">
      <w:pPr>
        <w:pStyle w:val="Odstavecseseznamem"/>
        <w:numPr>
          <w:ilvl w:val="0"/>
          <w:numId w:val="7"/>
        </w:numPr>
        <w:spacing w:line="360" w:lineRule="auto"/>
        <w:ind w:left="284" w:hanging="284"/>
        <w:jc w:val="both"/>
        <w:rPr>
          <w:rFonts w:asciiTheme="minorHAnsi" w:hAnsiTheme="minorHAnsi" w:cstheme="minorHAnsi"/>
        </w:rPr>
      </w:pPr>
      <w:r>
        <w:rPr>
          <w:rFonts w:asciiTheme="minorHAnsi" w:hAnsiTheme="minorHAnsi" w:cstheme="minorHAnsi"/>
        </w:rPr>
        <w:t>Objednatel je</w:t>
      </w:r>
      <w:r w:rsidRPr="004D58C0">
        <w:rPr>
          <w:rFonts w:asciiTheme="minorHAnsi" w:hAnsiTheme="minorHAnsi" w:cstheme="minorHAnsi"/>
        </w:rPr>
        <w:t xml:space="preserve"> odpovědný za úrazy a škody, které vzniknou porušením nebo zanedbáním bezpečnostních norem podle příslušných ustanovení zákoníku práce a nařízení vlády, kterým se provádí zákoník práce a některé další zákony, příp. podle zvláštních předpisů.</w:t>
      </w:r>
    </w:p>
    <w:p w14:paraId="446380B5" w14:textId="77777777" w:rsidR="004D58C0" w:rsidRDefault="00F652AA" w:rsidP="004D58C0">
      <w:pPr>
        <w:pStyle w:val="Odstavecseseznamem"/>
        <w:numPr>
          <w:ilvl w:val="0"/>
          <w:numId w:val="7"/>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Objednatel je povinen zabezpečit vhodným dostatečným způsobem místo provádění plnění ze strany </w:t>
      </w:r>
      <w:r w:rsidR="004D58C0">
        <w:rPr>
          <w:rFonts w:asciiTheme="minorHAnsi" w:hAnsiTheme="minorHAnsi" w:cstheme="minorHAnsi"/>
        </w:rPr>
        <w:t>Z</w:t>
      </w:r>
      <w:r w:rsidRPr="004D58C0">
        <w:rPr>
          <w:rFonts w:asciiTheme="minorHAnsi" w:hAnsiTheme="minorHAnsi" w:cstheme="minorHAnsi"/>
        </w:rPr>
        <w:t>hotovitele a zajistit jeho znepřístupnění a ostrahu.</w:t>
      </w:r>
    </w:p>
    <w:p w14:paraId="3958B364" w14:textId="77777777" w:rsidR="004D58C0" w:rsidRDefault="00F652AA" w:rsidP="004D58C0">
      <w:pPr>
        <w:pStyle w:val="Odstavecseseznamem"/>
        <w:numPr>
          <w:ilvl w:val="0"/>
          <w:numId w:val="7"/>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Zaměstnanci i zástupci </w:t>
      </w:r>
      <w:r w:rsidR="004D58C0">
        <w:rPr>
          <w:rFonts w:asciiTheme="minorHAnsi" w:hAnsiTheme="minorHAnsi" w:cstheme="minorHAnsi"/>
        </w:rPr>
        <w:t>O</w:t>
      </w:r>
      <w:r w:rsidRPr="004D58C0">
        <w:rPr>
          <w:rFonts w:asciiTheme="minorHAnsi" w:hAnsiTheme="minorHAnsi" w:cstheme="minorHAnsi"/>
        </w:rPr>
        <w:t xml:space="preserve">bjednatele jsou povinni dbát pokynů kontrolních orgánů </w:t>
      </w:r>
      <w:r w:rsidR="004D58C0">
        <w:rPr>
          <w:rFonts w:asciiTheme="minorHAnsi" w:hAnsiTheme="minorHAnsi" w:cstheme="minorHAnsi"/>
        </w:rPr>
        <w:t>Z</w:t>
      </w:r>
      <w:r w:rsidRPr="004D58C0">
        <w:rPr>
          <w:rFonts w:asciiTheme="minorHAnsi" w:hAnsiTheme="minorHAnsi" w:cstheme="minorHAnsi"/>
        </w:rPr>
        <w:t xml:space="preserve">hotovitele (bezpečnostní technik, energetik, pracovník kontroly jakosti apod.), jakož i řídících pracovníků stavby (mistr, stavbyvedoucí). V případě zjištění porušování zásad „bezpečnosti a ochrany zdraví při práci“ zaměstnanci nebo zástupci </w:t>
      </w:r>
      <w:r w:rsidR="004D58C0">
        <w:rPr>
          <w:rFonts w:asciiTheme="minorHAnsi" w:hAnsiTheme="minorHAnsi" w:cstheme="minorHAnsi"/>
        </w:rPr>
        <w:t>O</w:t>
      </w:r>
      <w:r w:rsidRPr="004D58C0">
        <w:rPr>
          <w:rFonts w:asciiTheme="minorHAnsi" w:hAnsiTheme="minorHAnsi" w:cstheme="minorHAnsi"/>
        </w:rPr>
        <w:t xml:space="preserve">bjednatele či třetích osob, je </w:t>
      </w:r>
      <w:r w:rsidR="004D58C0">
        <w:rPr>
          <w:rFonts w:asciiTheme="minorHAnsi" w:hAnsiTheme="minorHAnsi" w:cstheme="minorHAnsi"/>
        </w:rPr>
        <w:t>Z</w:t>
      </w:r>
      <w:r w:rsidRPr="004D58C0">
        <w:rPr>
          <w:rFonts w:asciiTheme="minorHAnsi" w:hAnsiTheme="minorHAnsi" w:cstheme="minorHAnsi"/>
        </w:rPr>
        <w:t xml:space="preserve">hotovitel oprávněn sjednat nápravu včetně vykázání porušovatelů ze staveniště. </w:t>
      </w:r>
    </w:p>
    <w:p w14:paraId="05179D66" w14:textId="77777777" w:rsidR="004D58C0" w:rsidRDefault="00F652AA" w:rsidP="004D58C0">
      <w:pPr>
        <w:pStyle w:val="Odstavecseseznamem"/>
        <w:numPr>
          <w:ilvl w:val="0"/>
          <w:numId w:val="7"/>
        </w:numPr>
        <w:spacing w:line="360" w:lineRule="auto"/>
        <w:ind w:left="284" w:hanging="284"/>
        <w:jc w:val="both"/>
        <w:rPr>
          <w:rFonts w:asciiTheme="minorHAnsi" w:hAnsiTheme="minorHAnsi" w:cstheme="minorHAnsi"/>
        </w:rPr>
      </w:pPr>
      <w:r w:rsidRPr="004D58C0">
        <w:rPr>
          <w:rFonts w:asciiTheme="minorHAnsi" w:hAnsiTheme="minorHAnsi" w:cstheme="minorHAnsi"/>
        </w:rPr>
        <w:t>Objednatel bere na vědomí, že po celý čas, během všech stavebních a montážních fází, mohou na staveništi pracovat i jiní pracovníci. Relativně velké množství plnění různého druhu je nutno vykonávat ve stejném čase v omezeném prostoru a v rámci částečně nebo zcela dokončených konstrukcí. Z tohoto důvodu je nezbytná úzká spolupráce </w:t>
      </w:r>
      <w:r w:rsidR="004D58C0">
        <w:rPr>
          <w:rFonts w:asciiTheme="minorHAnsi" w:hAnsiTheme="minorHAnsi" w:cstheme="minorHAnsi"/>
        </w:rPr>
        <w:t>O</w:t>
      </w:r>
      <w:r w:rsidRPr="004D58C0">
        <w:rPr>
          <w:rFonts w:asciiTheme="minorHAnsi" w:hAnsiTheme="minorHAnsi" w:cstheme="minorHAnsi"/>
        </w:rPr>
        <w:t xml:space="preserve">bjednatele se </w:t>
      </w:r>
      <w:r w:rsidR="004D58C0">
        <w:rPr>
          <w:rFonts w:asciiTheme="minorHAnsi" w:hAnsiTheme="minorHAnsi" w:cstheme="minorHAnsi"/>
        </w:rPr>
        <w:t>Z</w:t>
      </w:r>
      <w:r w:rsidRPr="004D58C0">
        <w:rPr>
          <w:rFonts w:asciiTheme="minorHAnsi" w:hAnsiTheme="minorHAnsi" w:cstheme="minorHAnsi"/>
        </w:rPr>
        <w:t>hotovitelem, který bude koordinovat činnosti různých dalších zhotovitelů.</w:t>
      </w:r>
    </w:p>
    <w:p w14:paraId="0DA3E3E5" w14:textId="0CBAFB27" w:rsidR="006B2681" w:rsidRPr="004D58C0" w:rsidRDefault="00F652AA" w:rsidP="004D58C0">
      <w:pPr>
        <w:pStyle w:val="Odstavecseseznamem"/>
        <w:numPr>
          <w:ilvl w:val="0"/>
          <w:numId w:val="7"/>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Nedodržení termínu dokončení prací </w:t>
      </w:r>
      <w:r w:rsidR="004D58C0">
        <w:rPr>
          <w:rFonts w:asciiTheme="minorHAnsi" w:hAnsiTheme="minorHAnsi" w:cstheme="minorHAnsi"/>
        </w:rPr>
        <w:t>Z</w:t>
      </w:r>
      <w:r w:rsidRPr="004D58C0">
        <w:rPr>
          <w:rFonts w:asciiTheme="minorHAnsi" w:hAnsiTheme="minorHAnsi" w:cstheme="minorHAnsi"/>
        </w:rPr>
        <w:t xml:space="preserve">hotovitele z důvodu nesprávné koordinace stavebních činností na staveništi ze strany </w:t>
      </w:r>
      <w:r w:rsidR="004D58C0">
        <w:rPr>
          <w:rFonts w:asciiTheme="minorHAnsi" w:hAnsiTheme="minorHAnsi" w:cstheme="minorHAnsi"/>
        </w:rPr>
        <w:t>O</w:t>
      </w:r>
      <w:r w:rsidRPr="004D58C0">
        <w:rPr>
          <w:rFonts w:asciiTheme="minorHAnsi" w:hAnsiTheme="minorHAnsi" w:cstheme="minorHAnsi"/>
        </w:rPr>
        <w:t xml:space="preserve">bjednatele, tzn. neumožnění </w:t>
      </w:r>
      <w:r w:rsidR="004D58C0">
        <w:rPr>
          <w:rFonts w:asciiTheme="minorHAnsi" w:hAnsiTheme="minorHAnsi" w:cstheme="minorHAnsi"/>
        </w:rPr>
        <w:t>Z</w:t>
      </w:r>
      <w:r w:rsidRPr="004D58C0">
        <w:rPr>
          <w:rFonts w:asciiTheme="minorHAnsi" w:hAnsiTheme="minorHAnsi" w:cstheme="minorHAnsi"/>
        </w:rPr>
        <w:t xml:space="preserve">hotoviteli po dobu minimálně 2 dnů zahájit či pokračovat v započatém díle, čímž </w:t>
      </w:r>
      <w:r w:rsidR="004D58C0">
        <w:rPr>
          <w:rFonts w:asciiTheme="minorHAnsi" w:hAnsiTheme="minorHAnsi" w:cstheme="minorHAnsi"/>
        </w:rPr>
        <w:t>Z</w:t>
      </w:r>
      <w:r w:rsidRPr="004D58C0">
        <w:rPr>
          <w:rFonts w:asciiTheme="minorHAnsi" w:hAnsiTheme="minorHAnsi" w:cstheme="minorHAnsi"/>
        </w:rPr>
        <w:t xml:space="preserve">hotoviteli vzniká prostoj, zavazuje </w:t>
      </w:r>
      <w:r w:rsidR="004D58C0">
        <w:rPr>
          <w:rFonts w:asciiTheme="minorHAnsi" w:hAnsiTheme="minorHAnsi" w:cstheme="minorHAnsi"/>
        </w:rPr>
        <w:t>O</w:t>
      </w:r>
      <w:r w:rsidRPr="004D58C0">
        <w:rPr>
          <w:rFonts w:asciiTheme="minorHAnsi" w:hAnsiTheme="minorHAnsi" w:cstheme="minorHAnsi"/>
        </w:rPr>
        <w:t xml:space="preserve">bjednatele k prodloužení termínu dokončení plnění </w:t>
      </w:r>
      <w:r w:rsidR="004D58C0">
        <w:rPr>
          <w:rFonts w:asciiTheme="minorHAnsi" w:hAnsiTheme="minorHAnsi" w:cstheme="minorHAnsi"/>
        </w:rPr>
        <w:t>Z</w:t>
      </w:r>
      <w:r w:rsidRPr="004D58C0">
        <w:rPr>
          <w:rFonts w:asciiTheme="minorHAnsi" w:hAnsiTheme="minorHAnsi" w:cstheme="minorHAnsi"/>
        </w:rPr>
        <w:t xml:space="preserve">hotovitele o dobu prostoje, včetně případné náhrady škody.  </w:t>
      </w:r>
    </w:p>
    <w:p w14:paraId="636A79B8" w14:textId="77777777" w:rsidR="006B2681" w:rsidRPr="004D58C0" w:rsidRDefault="006B2681">
      <w:pPr>
        <w:spacing w:line="360" w:lineRule="auto"/>
        <w:ind w:left="360"/>
        <w:jc w:val="both"/>
        <w:rPr>
          <w:rFonts w:asciiTheme="minorHAnsi" w:hAnsiTheme="minorHAnsi" w:cstheme="minorHAnsi"/>
        </w:rPr>
      </w:pPr>
    </w:p>
    <w:p w14:paraId="06CC6429" w14:textId="7D968A0C" w:rsidR="006B2681" w:rsidRPr="004D58C0" w:rsidRDefault="004D58C0" w:rsidP="004D58C0">
      <w:pPr>
        <w:spacing w:line="360" w:lineRule="auto"/>
        <w:ind w:firstLine="284"/>
        <w:jc w:val="both"/>
        <w:rPr>
          <w:rFonts w:asciiTheme="minorHAnsi" w:hAnsiTheme="minorHAnsi" w:cstheme="minorHAnsi"/>
        </w:rPr>
      </w:pPr>
      <w:r>
        <w:rPr>
          <w:rFonts w:asciiTheme="minorHAnsi" w:hAnsiTheme="minorHAnsi" w:cstheme="minorHAnsi"/>
        </w:rPr>
        <w:t>7</w:t>
      </w:r>
      <w:r>
        <w:rPr>
          <w:rFonts w:asciiTheme="minorHAnsi" w:hAnsiTheme="minorHAnsi" w:cstheme="minorHAnsi"/>
        </w:rPr>
        <w:tab/>
      </w:r>
      <w:r w:rsidRPr="004D58C0">
        <w:rPr>
          <w:rFonts w:asciiTheme="minorHAnsi" w:hAnsiTheme="minorHAnsi" w:cstheme="minorHAnsi"/>
          <w:b/>
        </w:rPr>
        <w:t>Odpovědnost za škodu</w:t>
      </w:r>
    </w:p>
    <w:p w14:paraId="6A2B23FA" w14:textId="77777777" w:rsidR="006B2681" w:rsidRPr="004D58C0" w:rsidRDefault="006B2681">
      <w:pPr>
        <w:spacing w:line="360" w:lineRule="auto"/>
        <w:ind w:firstLine="720"/>
        <w:jc w:val="both"/>
        <w:rPr>
          <w:rFonts w:asciiTheme="minorHAnsi" w:hAnsiTheme="minorHAnsi" w:cstheme="minorHAnsi"/>
        </w:rPr>
      </w:pPr>
    </w:p>
    <w:p w14:paraId="4C697514" w14:textId="77777777" w:rsidR="004D58C0" w:rsidRDefault="00F652AA" w:rsidP="004D58C0">
      <w:pPr>
        <w:pStyle w:val="Odstavecseseznamem"/>
        <w:numPr>
          <w:ilvl w:val="0"/>
          <w:numId w:val="8"/>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Objednatel těmito Podmínkami bere na vědomí, že předmět dodávek </w:t>
      </w:r>
      <w:r w:rsidR="004D58C0">
        <w:rPr>
          <w:rFonts w:asciiTheme="minorHAnsi" w:hAnsiTheme="minorHAnsi" w:cstheme="minorHAnsi"/>
        </w:rPr>
        <w:t>Z</w:t>
      </w:r>
      <w:r w:rsidRPr="004D58C0">
        <w:rPr>
          <w:rFonts w:asciiTheme="minorHAnsi" w:hAnsiTheme="minorHAnsi" w:cstheme="minorHAnsi"/>
        </w:rPr>
        <w:t>hotovitele zpravidla spočívá v dodávce a montáži specifických elektrických zařízeních, jejichž dodávka, instalace a následný provoz vyžadují dodržování přísných bezpečnostních předpisů.</w:t>
      </w:r>
    </w:p>
    <w:p w14:paraId="3D93E5CD" w14:textId="50FBD66B" w:rsidR="004D58C0" w:rsidRDefault="00855B9F" w:rsidP="004D58C0">
      <w:pPr>
        <w:pStyle w:val="Odstavecseseznamem"/>
        <w:numPr>
          <w:ilvl w:val="0"/>
          <w:numId w:val="8"/>
        </w:numPr>
        <w:spacing w:line="360" w:lineRule="auto"/>
        <w:ind w:left="284" w:hanging="284"/>
        <w:jc w:val="both"/>
        <w:rPr>
          <w:rFonts w:asciiTheme="minorHAnsi" w:hAnsiTheme="minorHAnsi" w:cstheme="minorHAnsi"/>
        </w:rPr>
      </w:pPr>
      <w:r>
        <w:rPr>
          <w:rFonts w:asciiTheme="minorHAnsi" w:hAnsiTheme="minorHAnsi" w:cstheme="minorHAnsi"/>
        </w:rPr>
        <w:lastRenderedPageBreak/>
        <w:t xml:space="preserve">Pokud </w:t>
      </w:r>
      <w:r w:rsidRPr="004D58C0">
        <w:rPr>
          <w:rFonts w:asciiTheme="minorHAnsi" w:hAnsiTheme="minorHAnsi" w:cstheme="minorHAnsi"/>
        </w:rPr>
        <w:t xml:space="preserve">součástí dodávky </w:t>
      </w:r>
      <w:r w:rsidR="004D58C0">
        <w:rPr>
          <w:rFonts w:asciiTheme="minorHAnsi" w:hAnsiTheme="minorHAnsi" w:cstheme="minorHAnsi"/>
        </w:rPr>
        <w:t>Z</w:t>
      </w:r>
      <w:r w:rsidRPr="004D58C0">
        <w:rPr>
          <w:rFonts w:asciiTheme="minorHAnsi" w:hAnsiTheme="minorHAnsi" w:cstheme="minorHAnsi"/>
        </w:rPr>
        <w:t>hotovitele není</w:t>
      </w:r>
      <w:r>
        <w:rPr>
          <w:rFonts w:asciiTheme="minorHAnsi" w:hAnsiTheme="minorHAnsi" w:cstheme="minorHAnsi"/>
        </w:rPr>
        <w:t xml:space="preserve"> sjednána</w:t>
      </w:r>
      <w:r w:rsidRPr="004D58C0">
        <w:rPr>
          <w:rFonts w:asciiTheme="minorHAnsi" w:hAnsiTheme="minorHAnsi" w:cstheme="minorHAnsi"/>
        </w:rPr>
        <w:t xml:space="preserve"> ostraha objektu místa plnění, </w:t>
      </w:r>
      <w:r w:rsidR="004D58C0">
        <w:rPr>
          <w:rFonts w:asciiTheme="minorHAnsi" w:hAnsiTheme="minorHAnsi" w:cstheme="minorHAnsi"/>
        </w:rPr>
        <w:t>O</w:t>
      </w:r>
      <w:r w:rsidRPr="004D58C0">
        <w:rPr>
          <w:rFonts w:asciiTheme="minorHAnsi" w:hAnsiTheme="minorHAnsi" w:cstheme="minorHAnsi"/>
        </w:rPr>
        <w:t xml:space="preserve">bjednatel se zavazuje, že po celou dobu montáže předmětu díla </w:t>
      </w:r>
      <w:r w:rsidR="004D58C0">
        <w:rPr>
          <w:rFonts w:asciiTheme="minorHAnsi" w:hAnsiTheme="minorHAnsi" w:cstheme="minorHAnsi"/>
        </w:rPr>
        <w:t>Z</w:t>
      </w:r>
      <w:r w:rsidRPr="004D58C0">
        <w:rPr>
          <w:rFonts w:asciiTheme="minorHAnsi" w:hAnsiTheme="minorHAnsi" w:cstheme="minorHAnsi"/>
        </w:rPr>
        <w:t xml:space="preserve">hotovitelem v místě plnění zajistí dodržování bezpečnosti a požární ochranu osob a majetku </w:t>
      </w:r>
      <w:r w:rsidR="004D58C0">
        <w:rPr>
          <w:rFonts w:asciiTheme="minorHAnsi" w:hAnsiTheme="minorHAnsi" w:cstheme="minorHAnsi"/>
        </w:rPr>
        <w:t>O</w:t>
      </w:r>
      <w:r w:rsidRPr="004D58C0">
        <w:rPr>
          <w:rFonts w:asciiTheme="minorHAnsi" w:hAnsiTheme="minorHAnsi" w:cstheme="minorHAnsi"/>
        </w:rPr>
        <w:t xml:space="preserve">bjednatele včetně předmětu díla </w:t>
      </w:r>
      <w:r w:rsidR="004D58C0">
        <w:rPr>
          <w:rFonts w:asciiTheme="minorHAnsi" w:hAnsiTheme="minorHAnsi" w:cstheme="minorHAnsi"/>
        </w:rPr>
        <w:t>Z</w:t>
      </w:r>
      <w:r w:rsidRPr="004D58C0">
        <w:rPr>
          <w:rFonts w:asciiTheme="minorHAnsi" w:hAnsiTheme="minorHAnsi" w:cstheme="minorHAnsi"/>
        </w:rPr>
        <w:t xml:space="preserve">hotovitele, pokud již </w:t>
      </w:r>
      <w:r w:rsidR="004D58C0">
        <w:rPr>
          <w:rFonts w:asciiTheme="minorHAnsi" w:hAnsiTheme="minorHAnsi" w:cstheme="minorHAnsi"/>
        </w:rPr>
        <w:t>Z</w:t>
      </w:r>
      <w:r w:rsidRPr="004D58C0">
        <w:rPr>
          <w:rFonts w:asciiTheme="minorHAnsi" w:hAnsiTheme="minorHAnsi" w:cstheme="minorHAnsi"/>
        </w:rPr>
        <w:t xml:space="preserve">hotovitel započal v místě plnění s montážními pracemi či se již v místě plnění nachází část předmětu dodávky </w:t>
      </w:r>
      <w:r w:rsidR="004D58C0">
        <w:rPr>
          <w:rFonts w:asciiTheme="minorHAnsi" w:hAnsiTheme="minorHAnsi" w:cstheme="minorHAnsi"/>
        </w:rPr>
        <w:t>Z</w:t>
      </w:r>
      <w:r w:rsidRPr="004D58C0">
        <w:rPr>
          <w:rFonts w:asciiTheme="minorHAnsi" w:hAnsiTheme="minorHAnsi" w:cstheme="minorHAnsi"/>
        </w:rPr>
        <w:t>hotovitele.</w:t>
      </w:r>
    </w:p>
    <w:p w14:paraId="3CB2CB2F" w14:textId="77777777" w:rsidR="004D58C0" w:rsidRDefault="00F652AA" w:rsidP="004D58C0">
      <w:pPr>
        <w:pStyle w:val="Odstavecseseznamem"/>
        <w:numPr>
          <w:ilvl w:val="0"/>
          <w:numId w:val="8"/>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Objednatel je kromě výše uvedeného povinen též zajistit, aby se k předmětu díla kromě </w:t>
      </w:r>
      <w:r w:rsidR="004D58C0">
        <w:rPr>
          <w:rFonts w:asciiTheme="minorHAnsi" w:hAnsiTheme="minorHAnsi" w:cstheme="minorHAnsi"/>
        </w:rPr>
        <w:t>Z</w:t>
      </w:r>
      <w:r w:rsidRPr="004D58C0">
        <w:rPr>
          <w:rFonts w:asciiTheme="minorHAnsi" w:hAnsiTheme="minorHAnsi" w:cstheme="minorHAnsi"/>
        </w:rPr>
        <w:t xml:space="preserve">hotovitele a jeho pracovníků nedostala žádná jiná osoba. Tuto povinnost má po celou dobu dodávky a montáže díla </w:t>
      </w:r>
      <w:r w:rsidR="004D58C0">
        <w:rPr>
          <w:rFonts w:asciiTheme="minorHAnsi" w:hAnsiTheme="minorHAnsi" w:cstheme="minorHAnsi"/>
        </w:rPr>
        <w:t>Z</w:t>
      </w:r>
      <w:r w:rsidRPr="004D58C0">
        <w:rPr>
          <w:rFonts w:asciiTheme="minorHAnsi" w:hAnsiTheme="minorHAnsi" w:cstheme="minorHAnsi"/>
        </w:rPr>
        <w:t>hotovitelem.</w:t>
      </w:r>
    </w:p>
    <w:p w14:paraId="38993ABF" w14:textId="04D7C18D" w:rsidR="006B2681" w:rsidRPr="004D58C0" w:rsidRDefault="00F652AA" w:rsidP="004D58C0">
      <w:pPr>
        <w:pStyle w:val="Odstavecseseznamem"/>
        <w:numPr>
          <w:ilvl w:val="0"/>
          <w:numId w:val="8"/>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Zhotovitel nenese žádnou odpovědnost za škodu vyplývající z titulu porušení výše uvedených povinností </w:t>
      </w:r>
      <w:r w:rsidR="004D58C0">
        <w:rPr>
          <w:rFonts w:asciiTheme="minorHAnsi" w:hAnsiTheme="minorHAnsi" w:cstheme="minorHAnsi"/>
        </w:rPr>
        <w:t>O</w:t>
      </w:r>
      <w:r w:rsidRPr="004D58C0">
        <w:rPr>
          <w:rFonts w:asciiTheme="minorHAnsi" w:hAnsiTheme="minorHAnsi" w:cstheme="minorHAnsi"/>
        </w:rPr>
        <w:t xml:space="preserve">bjednatelem. Zhotovitel tedy zejména nenese nebezpečí škody na majetku </w:t>
      </w:r>
      <w:r w:rsidR="004D58C0">
        <w:rPr>
          <w:rFonts w:asciiTheme="minorHAnsi" w:hAnsiTheme="minorHAnsi" w:cstheme="minorHAnsi"/>
        </w:rPr>
        <w:t>O</w:t>
      </w:r>
      <w:r w:rsidRPr="004D58C0">
        <w:rPr>
          <w:rFonts w:asciiTheme="minorHAnsi" w:hAnsiTheme="minorHAnsi" w:cstheme="minorHAnsi"/>
        </w:rPr>
        <w:t xml:space="preserve">bjednatele a předmětu díla, který se již nachází v místě plnění, nenese odpovědnost za úrazy a poškození zdraví či života třetích osob.  </w:t>
      </w:r>
    </w:p>
    <w:p w14:paraId="696F87ED" w14:textId="77777777" w:rsidR="006B2681" w:rsidRPr="004D58C0" w:rsidRDefault="006B2681">
      <w:pPr>
        <w:spacing w:line="360" w:lineRule="auto"/>
        <w:rPr>
          <w:rFonts w:asciiTheme="minorHAnsi" w:hAnsiTheme="minorHAnsi" w:cstheme="minorHAnsi"/>
        </w:rPr>
      </w:pPr>
    </w:p>
    <w:p w14:paraId="76BE876E" w14:textId="053C5215" w:rsidR="006B2681" w:rsidRPr="004D58C0" w:rsidRDefault="004D58C0" w:rsidP="004D58C0">
      <w:pPr>
        <w:spacing w:line="360" w:lineRule="auto"/>
        <w:ind w:firstLine="284"/>
        <w:rPr>
          <w:rFonts w:asciiTheme="minorHAnsi" w:hAnsiTheme="minorHAnsi" w:cstheme="minorHAnsi"/>
        </w:rPr>
      </w:pPr>
      <w:r>
        <w:rPr>
          <w:rFonts w:asciiTheme="minorHAnsi" w:hAnsiTheme="minorHAnsi" w:cstheme="minorHAnsi"/>
        </w:rPr>
        <w:t>8</w:t>
      </w:r>
      <w:r>
        <w:rPr>
          <w:rFonts w:asciiTheme="minorHAnsi" w:hAnsiTheme="minorHAnsi" w:cstheme="minorHAnsi"/>
        </w:rPr>
        <w:tab/>
      </w:r>
      <w:r w:rsidRPr="004D58C0">
        <w:rPr>
          <w:rFonts w:asciiTheme="minorHAnsi" w:hAnsiTheme="minorHAnsi" w:cstheme="minorHAnsi"/>
          <w:b/>
        </w:rPr>
        <w:t>Vztah ke třetím osobám, zápočet pohledávek</w:t>
      </w:r>
    </w:p>
    <w:p w14:paraId="065E7C3A" w14:textId="77777777" w:rsidR="006B2681" w:rsidRPr="004D58C0" w:rsidRDefault="006B2681">
      <w:pPr>
        <w:spacing w:line="360" w:lineRule="auto"/>
        <w:rPr>
          <w:rFonts w:asciiTheme="minorHAnsi" w:hAnsiTheme="minorHAnsi" w:cstheme="minorHAnsi"/>
        </w:rPr>
      </w:pPr>
    </w:p>
    <w:p w14:paraId="1A7907BC" w14:textId="77777777" w:rsidR="00BA7B0B" w:rsidRDefault="00F652AA" w:rsidP="00BA7B0B">
      <w:pPr>
        <w:pStyle w:val="Odstavecseseznamem"/>
        <w:numPr>
          <w:ilvl w:val="0"/>
          <w:numId w:val="9"/>
        </w:numPr>
        <w:spacing w:line="360" w:lineRule="auto"/>
        <w:ind w:left="284" w:hanging="284"/>
        <w:jc w:val="both"/>
        <w:rPr>
          <w:rFonts w:asciiTheme="minorHAnsi" w:hAnsiTheme="minorHAnsi" w:cstheme="minorHAnsi"/>
        </w:rPr>
      </w:pPr>
      <w:r w:rsidRPr="004D58C0">
        <w:rPr>
          <w:rFonts w:asciiTheme="minorHAnsi" w:hAnsiTheme="minorHAnsi" w:cstheme="minorHAnsi"/>
        </w:rPr>
        <w:t xml:space="preserve">Zhotovitel je oprávněn bez předchozího písemného svolení </w:t>
      </w:r>
      <w:r w:rsidR="00BA7B0B">
        <w:rPr>
          <w:rFonts w:asciiTheme="minorHAnsi" w:hAnsiTheme="minorHAnsi" w:cstheme="minorHAnsi"/>
        </w:rPr>
        <w:t>O</w:t>
      </w:r>
      <w:r w:rsidRPr="004D58C0">
        <w:rPr>
          <w:rFonts w:asciiTheme="minorHAnsi" w:hAnsiTheme="minorHAnsi" w:cstheme="minorHAnsi"/>
        </w:rPr>
        <w:t>bjednatele zajistit provedení díla nebo jeho části třetí osobou.</w:t>
      </w:r>
    </w:p>
    <w:p w14:paraId="3BFD5BB5" w14:textId="079CD6BA" w:rsidR="006B2681" w:rsidRPr="00BA7B0B" w:rsidRDefault="00F652AA" w:rsidP="00BA7B0B">
      <w:pPr>
        <w:pStyle w:val="Odstavecseseznamem"/>
        <w:numPr>
          <w:ilvl w:val="0"/>
          <w:numId w:val="9"/>
        </w:numPr>
        <w:spacing w:line="360" w:lineRule="auto"/>
        <w:ind w:left="284" w:hanging="284"/>
        <w:jc w:val="both"/>
        <w:rPr>
          <w:rFonts w:asciiTheme="minorHAnsi" w:hAnsiTheme="minorHAnsi" w:cstheme="minorHAnsi"/>
        </w:rPr>
      </w:pPr>
      <w:r w:rsidRPr="00BA7B0B">
        <w:rPr>
          <w:rFonts w:asciiTheme="minorHAnsi" w:hAnsiTheme="minorHAnsi" w:cstheme="minorHAnsi"/>
        </w:rPr>
        <w:t xml:space="preserve">Na základě těchto Podmínek se stanovuje, že </w:t>
      </w:r>
      <w:r w:rsidR="00BA7B0B">
        <w:rPr>
          <w:rFonts w:asciiTheme="minorHAnsi" w:hAnsiTheme="minorHAnsi" w:cstheme="minorHAnsi"/>
        </w:rPr>
        <w:t>O</w:t>
      </w:r>
      <w:r w:rsidRPr="00BA7B0B">
        <w:rPr>
          <w:rFonts w:asciiTheme="minorHAnsi" w:hAnsiTheme="minorHAnsi" w:cstheme="minorHAnsi"/>
        </w:rPr>
        <w:t xml:space="preserve">bjednatel, ani žádné osoby s ním přímo spojené při provádění díla či ve smluvním vztahu se </w:t>
      </w:r>
      <w:r w:rsidR="00BA7B0B">
        <w:rPr>
          <w:rFonts w:asciiTheme="minorHAnsi" w:hAnsiTheme="minorHAnsi" w:cstheme="minorHAnsi"/>
        </w:rPr>
        <w:t>Z</w:t>
      </w:r>
      <w:r w:rsidRPr="00BA7B0B">
        <w:rPr>
          <w:rFonts w:asciiTheme="minorHAnsi" w:hAnsiTheme="minorHAnsi" w:cstheme="minorHAnsi"/>
        </w:rPr>
        <w:t xml:space="preserve">hotovitelem nejsou bez výslovného písemného souhlasu </w:t>
      </w:r>
      <w:r w:rsidR="00BA7B0B">
        <w:rPr>
          <w:rFonts w:asciiTheme="minorHAnsi" w:hAnsiTheme="minorHAnsi" w:cstheme="minorHAnsi"/>
        </w:rPr>
        <w:t>Z</w:t>
      </w:r>
      <w:r w:rsidRPr="00BA7B0B">
        <w:rPr>
          <w:rFonts w:asciiTheme="minorHAnsi" w:hAnsiTheme="minorHAnsi" w:cstheme="minorHAnsi"/>
        </w:rPr>
        <w:t xml:space="preserve">hotovitele oprávněni činit zápočet jakékoliv pohledávky vůči </w:t>
      </w:r>
      <w:r w:rsidR="00BA7B0B">
        <w:rPr>
          <w:rFonts w:asciiTheme="minorHAnsi" w:hAnsiTheme="minorHAnsi" w:cstheme="minorHAnsi"/>
        </w:rPr>
        <w:t>Z</w:t>
      </w:r>
      <w:r w:rsidRPr="00BA7B0B">
        <w:rPr>
          <w:rFonts w:asciiTheme="minorHAnsi" w:hAnsiTheme="minorHAnsi" w:cstheme="minorHAnsi"/>
        </w:rPr>
        <w:t>hotoviteli, bez ohledu na to, zda vznikla při provádění předmětného díla či v rámci předmětné smlouvy o dílo, resp. dodávky, na základě objednávky, nebo byla získána jiným způsobem.</w:t>
      </w:r>
    </w:p>
    <w:p w14:paraId="01B40A52" w14:textId="77777777" w:rsidR="006B2681" w:rsidRPr="004D58C0" w:rsidRDefault="00F652AA">
      <w:pPr>
        <w:spacing w:line="360" w:lineRule="auto"/>
        <w:jc w:val="both"/>
        <w:rPr>
          <w:rFonts w:asciiTheme="minorHAnsi" w:hAnsiTheme="minorHAnsi" w:cstheme="minorHAnsi"/>
        </w:rPr>
      </w:pPr>
      <w:r w:rsidRPr="004D58C0">
        <w:rPr>
          <w:rFonts w:asciiTheme="minorHAnsi" w:hAnsiTheme="minorHAnsi" w:cstheme="minorHAnsi"/>
          <w:b/>
        </w:rPr>
        <w:tab/>
      </w:r>
    </w:p>
    <w:p w14:paraId="72FC9DEA" w14:textId="44B5CF71" w:rsidR="006B2681" w:rsidRPr="004D58C0" w:rsidRDefault="00BA7B0B" w:rsidP="00BA7B0B">
      <w:pPr>
        <w:spacing w:line="360" w:lineRule="auto"/>
        <w:ind w:firstLine="284"/>
        <w:jc w:val="both"/>
        <w:rPr>
          <w:rFonts w:asciiTheme="minorHAnsi" w:hAnsiTheme="minorHAnsi" w:cstheme="minorHAnsi"/>
        </w:rPr>
      </w:pPr>
      <w:r>
        <w:rPr>
          <w:rFonts w:asciiTheme="minorHAnsi" w:hAnsiTheme="minorHAnsi" w:cstheme="minorHAnsi"/>
        </w:rPr>
        <w:t>9</w:t>
      </w:r>
      <w:r>
        <w:rPr>
          <w:rFonts w:asciiTheme="minorHAnsi" w:hAnsiTheme="minorHAnsi" w:cstheme="minorHAnsi"/>
        </w:rPr>
        <w:tab/>
      </w:r>
      <w:r w:rsidRPr="004D58C0">
        <w:rPr>
          <w:rFonts w:asciiTheme="minorHAnsi" w:hAnsiTheme="minorHAnsi" w:cstheme="minorHAnsi"/>
          <w:b/>
        </w:rPr>
        <w:t>Jiná ustanovení</w:t>
      </w:r>
    </w:p>
    <w:p w14:paraId="604307B4" w14:textId="77777777" w:rsidR="006B2681" w:rsidRPr="004D58C0" w:rsidRDefault="006B2681">
      <w:pPr>
        <w:spacing w:line="360" w:lineRule="auto"/>
        <w:jc w:val="both"/>
        <w:rPr>
          <w:rFonts w:asciiTheme="minorHAnsi" w:hAnsiTheme="minorHAnsi" w:cstheme="minorHAnsi"/>
        </w:rPr>
      </w:pPr>
    </w:p>
    <w:p w14:paraId="5DF6DAA7" w14:textId="77777777" w:rsidR="00BA7B0B" w:rsidRDefault="00F652AA" w:rsidP="00BA7B0B">
      <w:pPr>
        <w:pStyle w:val="Odstavecseseznamem"/>
        <w:numPr>
          <w:ilvl w:val="0"/>
          <w:numId w:val="10"/>
        </w:numPr>
        <w:spacing w:line="360" w:lineRule="auto"/>
        <w:ind w:left="284" w:hanging="284"/>
        <w:jc w:val="both"/>
        <w:rPr>
          <w:rFonts w:asciiTheme="minorHAnsi" w:hAnsiTheme="minorHAnsi" w:cstheme="minorHAnsi"/>
        </w:rPr>
      </w:pPr>
      <w:r w:rsidRPr="00BA7B0B">
        <w:rPr>
          <w:rFonts w:asciiTheme="minorHAnsi" w:hAnsiTheme="minorHAnsi" w:cstheme="minorHAnsi"/>
        </w:rPr>
        <w:t>Zhotovitel si vyhrazuje právo tyto podmínky změnit nebo doplnit, a to zejména při změně souvisejících právních norem nebo při změně způsobu obchodování.</w:t>
      </w:r>
    </w:p>
    <w:p w14:paraId="1DC13424" w14:textId="1DE81C28" w:rsidR="00BA7B0B" w:rsidRDefault="00BA7B0B" w:rsidP="00BA7B0B">
      <w:pPr>
        <w:pStyle w:val="Odstavecseseznamem"/>
        <w:numPr>
          <w:ilvl w:val="0"/>
          <w:numId w:val="10"/>
        </w:numPr>
        <w:spacing w:line="360" w:lineRule="auto"/>
        <w:ind w:left="284" w:hanging="284"/>
        <w:jc w:val="both"/>
        <w:rPr>
          <w:rFonts w:asciiTheme="minorHAnsi" w:hAnsiTheme="minorHAnsi" w:cstheme="minorHAnsi"/>
        </w:rPr>
      </w:pPr>
      <w:r>
        <w:rPr>
          <w:rFonts w:asciiTheme="minorHAnsi" w:hAnsiTheme="minorHAnsi" w:cstheme="minorHAnsi"/>
        </w:rPr>
        <w:t xml:space="preserve">Zhotovitel </w:t>
      </w:r>
      <w:r w:rsidRPr="004D58C0">
        <w:rPr>
          <w:rFonts w:asciiTheme="minorHAnsi" w:hAnsiTheme="minorHAnsi" w:cstheme="minorHAnsi"/>
        </w:rPr>
        <w:t>si vyhrazuje právo změn (novelizace) Podmínek. Novelizované Podmínky se stávají platnými patnáctý den po jejich oznámení na webových stránkác</w:t>
      </w:r>
      <w:r w:rsidR="00A13BEA">
        <w:rPr>
          <w:rFonts w:asciiTheme="minorHAnsi" w:hAnsiTheme="minorHAnsi" w:cstheme="minorHAnsi"/>
        </w:rPr>
        <w:t xml:space="preserve">h </w:t>
      </w:r>
      <w:proofErr w:type="gramStart"/>
      <w:r w:rsidR="00A13BEA" w:rsidRPr="00A13BEA">
        <w:rPr>
          <w:rFonts w:asciiTheme="minorHAnsi" w:hAnsiTheme="minorHAnsi" w:cstheme="minorHAnsi"/>
        </w:rPr>
        <w:t>www.</w:t>
      </w:r>
      <w:r w:rsidR="00A13BEA" w:rsidRPr="00A13BEA">
        <w:rPr>
          <w:rFonts w:asciiTheme="minorHAnsi" w:hAnsiTheme="minorHAnsi" w:cstheme="minorHAnsi"/>
        </w:rPr>
        <w:t>dlouhypribeh.webnode.cz</w:t>
      </w:r>
      <w:r w:rsidR="00A13BEA">
        <w:rPr>
          <w:rFonts w:asciiTheme="minorHAnsi" w:hAnsiTheme="minorHAnsi" w:cstheme="minorHAnsi"/>
        </w:rPr>
        <w:t xml:space="preserve"> .</w:t>
      </w:r>
      <w:proofErr w:type="gramEnd"/>
      <w:r w:rsidRPr="004D58C0">
        <w:rPr>
          <w:rFonts w:asciiTheme="minorHAnsi" w:hAnsiTheme="minorHAnsi" w:cstheme="minorHAnsi"/>
        </w:rPr>
        <w:t xml:space="preserve"> Změna Podmínek se však nepoužije na již uzavřené smlouvy mezi </w:t>
      </w:r>
      <w:r w:rsidR="00F7621E">
        <w:rPr>
          <w:rFonts w:asciiTheme="minorHAnsi" w:hAnsiTheme="minorHAnsi" w:cstheme="minorHAnsi"/>
        </w:rPr>
        <w:t xml:space="preserve">Dlouhý příběh </w:t>
      </w:r>
      <w:r w:rsidR="00F652AA">
        <w:rPr>
          <w:rFonts w:asciiTheme="minorHAnsi" w:hAnsiTheme="minorHAnsi" w:cstheme="minorHAnsi"/>
        </w:rPr>
        <w:t xml:space="preserve">a </w:t>
      </w:r>
      <w:r w:rsidRPr="004D58C0">
        <w:rPr>
          <w:rFonts w:asciiTheme="minorHAnsi" w:hAnsiTheme="minorHAnsi" w:cstheme="minorHAnsi"/>
        </w:rPr>
        <w:t>Objednatelem, jíž jsou tyto Podmínky nedílnou součástí.</w:t>
      </w:r>
    </w:p>
    <w:p w14:paraId="58F3BFCC" w14:textId="77777777" w:rsidR="00BA7B0B" w:rsidRDefault="00F652AA" w:rsidP="00BA7B0B">
      <w:pPr>
        <w:pStyle w:val="Odstavecseseznamem"/>
        <w:numPr>
          <w:ilvl w:val="0"/>
          <w:numId w:val="10"/>
        </w:numPr>
        <w:spacing w:line="360" w:lineRule="auto"/>
        <w:ind w:left="284" w:hanging="284"/>
        <w:jc w:val="both"/>
        <w:rPr>
          <w:rFonts w:asciiTheme="minorHAnsi" w:hAnsiTheme="minorHAnsi" w:cstheme="minorHAnsi"/>
        </w:rPr>
      </w:pPr>
      <w:r w:rsidRPr="00BA7B0B">
        <w:rPr>
          <w:rFonts w:asciiTheme="minorHAnsi" w:hAnsiTheme="minorHAnsi" w:cstheme="minorHAnsi"/>
        </w:rPr>
        <w:lastRenderedPageBreak/>
        <w:t xml:space="preserve">Objednatel má právo, v případě nesouhlasu s obsahem změněných či doplněných </w:t>
      </w:r>
      <w:r w:rsidR="00BA7B0B">
        <w:rPr>
          <w:rFonts w:asciiTheme="minorHAnsi" w:hAnsiTheme="minorHAnsi" w:cstheme="minorHAnsi"/>
        </w:rPr>
        <w:t>P</w:t>
      </w:r>
      <w:r w:rsidRPr="00BA7B0B">
        <w:rPr>
          <w:rFonts w:asciiTheme="minorHAnsi" w:hAnsiTheme="minorHAnsi" w:cstheme="minorHAnsi"/>
        </w:rPr>
        <w:t xml:space="preserve">odmínek, tento nesouhlas sdělit </w:t>
      </w:r>
      <w:r w:rsidR="00BA7B0B">
        <w:rPr>
          <w:rFonts w:asciiTheme="minorHAnsi" w:hAnsiTheme="minorHAnsi" w:cstheme="minorHAnsi"/>
        </w:rPr>
        <w:t>Z</w:t>
      </w:r>
      <w:r w:rsidRPr="00BA7B0B">
        <w:rPr>
          <w:rFonts w:asciiTheme="minorHAnsi" w:hAnsiTheme="minorHAnsi" w:cstheme="minorHAnsi"/>
        </w:rPr>
        <w:t xml:space="preserve">hotoviteli ve lhůtě 7 dnů od okamžiku, kdy se o změně či doplnění dozvěděl. Neučiní-li tak, má se za to, že </w:t>
      </w:r>
      <w:r w:rsidR="00BA7B0B">
        <w:rPr>
          <w:rFonts w:asciiTheme="minorHAnsi" w:hAnsiTheme="minorHAnsi" w:cstheme="minorHAnsi"/>
        </w:rPr>
        <w:t>O</w:t>
      </w:r>
      <w:r w:rsidRPr="00BA7B0B">
        <w:rPr>
          <w:rFonts w:asciiTheme="minorHAnsi" w:hAnsiTheme="minorHAnsi" w:cstheme="minorHAnsi"/>
        </w:rPr>
        <w:t>bjednatel změny či doplňky akceptoval.</w:t>
      </w:r>
    </w:p>
    <w:p w14:paraId="7D872454" w14:textId="27E48F1A" w:rsidR="00BA7B0B" w:rsidRDefault="00F652AA" w:rsidP="00BA7B0B">
      <w:pPr>
        <w:pStyle w:val="Odstavecseseznamem"/>
        <w:numPr>
          <w:ilvl w:val="0"/>
          <w:numId w:val="10"/>
        </w:numPr>
        <w:spacing w:line="360" w:lineRule="auto"/>
        <w:ind w:left="284" w:hanging="284"/>
        <w:jc w:val="both"/>
        <w:rPr>
          <w:rFonts w:asciiTheme="minorHAnsi" w:hAnsiTheme="minorHAnsi" w:cstheme="minorHAnsi"/>
        </w:rPr>
      </w:pPr>
      <w:r w:rsidRPr="00BA7B0B">
        <w:rPr>
          <w:rFonts w:asciiTheme="minorHAnsi" w:hAnsiTheme="minorHAnsi" w:cstheme="minorHAnsi"/>
        </w:rPr>
        <w:t xml:space="preserve">Právní vztahy těmito </w:t>
      </w:r>
      <w:r w:rsidR="00BA7B0B">
        <w:rPr>
          <w:rFonts w:asciiTheme="minorHAnsi" w:hAnsiTheme="minorHAnsi" w:cstheme="minorHAnsi"/>
        </w:rPr>
        <w:t>P</w:t>
      </w:r>
      <w:r w:rsidRPr="00BA7B0B">
        <w:rPr>
          <w:rFonts w:asciiTheme="minorHAnsi" w:hAnsiTheme="minorHAnsi" w:cstheme="minorHAnsi"/>
        </w:rPr>
        <w:t xml:space="preserve">odmínkami výslovně neupravené, se řídí příslušnými ustanoveními zákona č. </w:t>
      </w:r>
      <w:r w:rsidR="008A5E4B">
        <w:rPr>
          <w:rFonts w:asciiTheme="minorHAnsi" w:hAnsiTheme="minorHAnsi" w:cstheme="minorHAnsi"/>
        </w:rPr>
        <w:t>89/2012 Sb.</w:t>
      </w:r>
      <w:r w:rsidR="00855B9F">
        <w:rPr>
          <w:rFonts w:asciiTheme="minorHAnsi" w:hAnsiTheme="minorHAnsi" w:cstheme="minorHAnsi"/>
        </w:rPr>
        <w:t>, občan</w:t>
      </w:r>
      <w:r w:rsidR="008A5E4B">
        <w:rPr>
          <w:rFonts w:asciiTheme="minorHAnsi" w:hAnsiTheme="minorHAnsi" w:cstheme="minorHAnsi"/>
        </w:rPr>
        <w:t>s</w:t>
      </w:r>
      <w:r w:rsidR="00855B9F">
        <w:rPr>
          <w:rFonts w:asciiTheme="minorHAnsi" w:hAnsiTheme="minorHAnsi" w:cstheme="minorHAnsi"/>
        </w:rPr>
        <w:t>kým zákoníkem,</w:t>
      </w:r>
      <w:r w:rsidRPr="00BA7B0B">
        <w:rPr>
          <w:rFonts w:asciiTheme="minorHAnsi" w:hAnsiTheme="minorHAnsi" w:cstheme="minorHAnsi"/>
        </w:rPr>
        <w:t xml:space="preserve"> v platném znění, a souvisejících právních předpisů. Zhotovitel neodpovídá </w:t>
      </w:r>
      <w:r w:rsidR="00BA7B0B">
        <w:rPr>
          <w:rFonts w:asciiTheme="minorHAnsi" w:hAnsiTheme="minorHAnsi" w:cstheme="minorHAnsi"/>
        </w:rPr>
        <w:t>O</w:t>
      </w:r>
      <w:r w:rsidRPr="00BA7B0B">
        <w:rPr>
          <w:rFonts w:asciiTheme="minorHAnsi" w:hAnsiTheme="minorHAnsi" w:cstheme="minorHAnsi"/>
        </w:rPr>
        <w:t xml:space="preserve">bjednateli za škodu vzniklou okolnostmi vylučujícími odpovědnost, např. zásahy státu, provozními, dopravními a energetickými poruchami, poruchami systému elektronického obchodu, stávkami či výlukami. Tyto okolnosti jsou důvodem k odkladu plnění smluvních povinností na straně </w:t>
      </w:r>
      <w:r w:rsidR="00BA7B0B">
        <w:rPr>
          <w:rFonts w:asciiTheme="minorHAnsi" w:hAnsiTheme="minorHAnsi" w:cstheme="minorHAnsi"/>
        </w:rPr>
        <w:t>Z</w:t>
      </w:r>
      <w:r w:rsidRPr="00BA7B0B">
        <w:rPr>
          <w:rFonts w:asciiTheme="minorHAnsi" w:hAnsiTheme="minorHAnsi" w:cstheme="minorHAnsi"/>
        </w:rPr>
        <w:t xml:space="preserve">hotovitele po dobu a v rozsahu účinnosti těchto okolností. Totéž platí, i když uvedené okolnosti nastaly u subdodavatelů </w:t>
      </w:r>
      <w:r w:rsidR="00BA7B0B">
        <w:rPr>
          <w:rFonts w:asciiTheme="minorHAnsi" w:hAnsiTheme="minorHAnsi" w:cstheme="minorHAnsi"/>
        </w:rPr>
        <w:t>Z</w:t>
      </w:r>
      <w:r w:rsidRPr="00BA7B0B">
        <w:rPr>
          <w:rFonts w:asciiTheme="minorHAnsi" w:hAnsiTheme="minorHAnsi" w:cstheme="minorHAnsi"/>
        </w:rPr>
        <w:t>hotovitele.</w:t>
      </w:r>
    </w:p>
    <w:p w14:paraId="65FFCA76" w14:textId="77777777" w:rsidR="00BA7B0B" w:rsidRDefault="00F652AA" w:rsidP="00BA7B0B">
      <w:pPr>
        <w:pStyle w:val="Odstavecseseznamem"/>
        <w:numPr>
          <w:ilvl w:val="0"/>
          <w:numId w:val="10"/>
        </w:numPr>
        <w:spacing w:line="360" w:lineRule="auto"/>
        <w:ind w:left="284" w:hanging="284"/>
        <w:jc w:val="both"/>
        <w:rPr>
          <w:rFonts w:asciiTheme="minorHAnsi" w:hAnsiTheme="minorHAnsi" w:cstheme="minorHAnsi"/>
        </w:rPr>
      </w:pPr>
      <w:r w:rsidRPr="00BA7B0B">
        <w:rPr>
          <w:rFonts w:asciiTheme="minorHAnsi" w:hAnsiTheme="minorHAnsi" w:cstheme="minorHAnsi"/>
        </w:rPr>
        <w:t>Pokud se jedno nebo více ustanovení těchto Podmínek stane neplatným nebo neúčinným, ostatní její ustanovení zůstanou v účinnosti, jestliže tato ostatní ustanovení lze, s ohledem na jejich podstatu, obsah a následky, na jejichž základě byla ujednána, oddělit od neplatných nebo neúčinných ustanovení.</w:t>
      </w:r>
    </w:p>
    <w:p w14:paraId="3769AB40" w14:textId="77777777" w:rsidR="00BA7B0B" w:rsidRDefault="00F652AA" w:rsidP="00BA7B0B">
      <w:pPr>
        <w:pStyle w:val="Odstavecseseznamem"/>
        <w:numPr>
          <w:ilvl w:val="0"/>
          <w:numId w:val="10"/>
        </w:numPr>
        <w:spacing w:line="360" w:lineRule="auto"/>
        <w:ind w:left="284" w:hanging="284"/>
        <w:jc w:val="both"/>
        <w:rPr>
          <w:rFonts w:asciiTheme="minorHAnsi" w:hAnsiTheme="minorHAnsi" w:cstheme="minorHAnsi"/>
        </w:rPr>
      </w:pPr>
      <w:r w:rsidRPr="00BA7B0B">
        <w:rPr>
          <w:rFonts w:asciiTheme="minorHAnsi" w:hAnsiTheme="minorHAnsi" w:cstheme="minorHAnsi"/>
        </w:rPr>
        <w:t xml:space="preserve">Objednatel se zavazuje neprodleně oznámit </w:t>
      </w:r>
      <w:r w:rsidR="00BA7B0B">
        <w:rPr>
          <w:rFonts w:asciiTheme="minorHAnsi" w:hAnsiTheme="minorHAnsi" w:cstheme="minorHAnsi"/>
        </w:rPr>
        <w:t>Z</w:t>
      </w:r>
      <w:r w:rsidRPr="00BA7B0B">
        <w:rPr>
          <w:rFonts w:asciiTheme="minorHAnsi" w:hAnsiTheme="minorHAnsi" w:cstheme="minorHAnsi"/>
        </w:rPr>
        <w:t xml:space="preserve">hotoviteli jakékoliv změny, týkající se jeho oprávnění k podnikatelské činnosti, daňových povinností (zejména změnu DIČ a správce daně), jeho platného účtu a bankovního spojení a vzniku platební neschopnosti. V případě vzniku platební neschopnosti </w:t>
      </w:r>
      <w:r w:rsidR="00BA7B0B">
        <w:rPr>
          <w:rFonts w:asciiTheme="minorHAnsi" w:hAnsiTheme="minorHAnsi" w:cstheme="minorHAnsi"/>
        </w:rPr>
        <w:t>O</w:t>
      </w:r>
      <w:r w:rsidRPr="00BA7B0B">
        <w:rPr>
          <w:rFonts w:asciiTheme="minorHAnsi" w:hAnsiTheme="minorHAnsi" w:cstheme="minorHAnsi"/>
        </w:rPr>
        <w:t xml:space="preserve">bjednatele se veškeré pohledávky </w:t>
      </w:r>
      <w:r w:rsidR="00BA7B0B">
        <w:rPr>
          <w:rFonts w:asciiTheme="minorHAnsi" w:hAnsiTheme="minorHAnsi" w:cstheme="minorHAnsi"/>
        </w:rPr>
        <w:t>Z</w:t>
      </w:r>
      <w:r w:rsidRPr="00BA7B0B">
        <w:rPr>
          <w:rFonts w:asciiTheme="minorHAnsi" w:hAnsiTheme="minorHAnsi" w:cstheme="minorHAnsi"/>
        </w:rPr>
        <w:t xml:space="preserve">hotovitele vůči </w:t>
      </w:r>
      <w:r w:rsidR="00BA7B0B">
        <w:rPr>
          <w:rFonts w:asciiTheme="minorHAnsi" w:hAnsiTheme="minorHAnsi" w:cstheme="minorHAnsi"/>
        </w:rPr>
        <w:t>O</w:t>
      </w:r>
      <w:r w:rsidRPr="00BA7B0B">
        <w:rPr>
          <w:rFonts w:asciiTheme="minorHAnsi" w:hAnsiTheme="minorHAnsi" w:cstheme="minorHAnsi"/>
        </w:rPr>
        <w:t xml:space="preserve">bjednateli stávají splatnými v den, kdy se </w:t>
      </w:r>
      <w:r w:rsidR="00BA7B0B">
        <w:rPr>
          <w:rFonts w:asciiTheme="minorHAnsi" w:hAnsiTheme="minorHAnsi" w:cstheme="minorHAnsi"/>
        </w:rPr>
        <w:t>Z</w:t>
      </w:r>
      <w:r w:rsidRPr="00BA7B0B">
        <w:rPr>
          <w:rFonts w:asciiTheme="minorHAnsi" w:hAnsiTheme="minorHAnsi" w:cstheme="minorHAnsi"/>
        </w:rPr>
        <w:t>hotovitel o této platební neschopnosti dozvěděl. Zhotovitel je oprávněn v tomto případě žádat okamžité vrácení dosud nezaplaceného zboží.</w:t>
      </w:r>
    </w:p>
    <w:p w14:paraId="1921B2DC" w14:textId="39731A07" w:rsidR="00BA7B0B" w:rsidRDefault="00F652AA" w:rsidP="00BA7B0B">
      <w:pPr>
        <w:pStyle w:val="Odstavecseseznamem"/>
        <w:numPr>
          <w:ilvl w:val="0"/>
          <w:numId w:val="10"/>
        </w:numPr>
        <w:spacing w:line="360" w:lineRule="auto"/>
        <w:ind w:left="284" w:hanging="284"/>
        <w:jc w:val="both"/>
        <w:rPr>
          <w:rFonts w:asciiTheme="minorHAnsi" w:hAnsiTheme="minorHAnsi" w:cstheme="minorHAnsi"/>
        </w:rPr>
      </w:pPr>
      <w:r w:rsidRPr="00BA7B0B">
        <w:rPr>
          <w:rFonts w:asciiTheme="minorHAnsi" w:hAnsiTheme="minorHAnsi" w:cstheme="minorHAnsi"/>
        </w:rPr>
        <w:t xml:space="preserve">Písemná forma právního úkonu je zachována, je-li právní </w:t>
      </w:r>
      <w:r w:rsidR="00324635">
        <w:rPr>
          <w:rFonts w:asciiTheme="minorHAnsi" w:hAnsiTheme="minorHAnsi" w:cstheme="minorHAnsi"/>
        </w:rPr>
        <w:t>jednání</w:t>
      </w:r>
      <w:r w:rsidRPr="00BA7B0B">
        <w:rPr>
          <w:rFonts w:asciiTheme="minorHAnsi" w:hAnsiTheme="minorHAnsi" w:cstheme="minorHAnsi"/>
        </w:rPr>
        <w:t xml:space="preserve"> </w:t>
      </w:r>
      <w:r w:rsidR="00324635">
        <w:rPr>
          <w:rFonts w:asciiTheme="minorHAnsi" w:hAnsiTheme="minorHAnsi" w:cstheme="minorHAnsi"/>
        </w:rPr>
        <w:t>učiněno ze strany smluvních stran oprávněnou osobou písemnou formou, popř. prostřednictvím e-</w:t>
      </w:r>
      <w:r w:rsidR="000339D4">
        <w:rPr>
          <w:rFonts w:asciiTheme="minorHAnsi" w:hAnsiTheme="minorHAnsi" w:cstheme="minorHAnsi"/>
        </w:rPr>
        <w:t>ma</w:t>
      </w:r>
      <w:r w:rsidR="00324635">
        <w:rPr>
          <w:rFonts w:asciiTheme="minorHAnsi" w:hAnsiTheme="minorHAnsi" w:cstheme="minorHAnsi"/>
        </w:rPr>
        <w:t xml:space="preserve">ilu na sjednané e-mailové adresy. </w:t>
      </w:r>
      <w:r w:rsidRPr="00BA7B0B">
        <w:rPr>
          <w:rFonts w:asciiTheme="minorHAnsi" w:hAnsiTheme="minorHAnsi" w:cstheme="minorHAnsi"/>
        </w:rPr>
        <w:t xml:space="preserve">Pokud </w:t>
      </w:r>
      <w:r w:rsidR="00BA7B0B">
        <w:rPr>
          <w:rFonts w:asciiTheme="minorHAnsi" w:hAnsiTheme="minorHAnsi" w:cstheme="minorHAnsi"/>
        </w:rPr>
        <w:t>O</w:t>
      </w:r>
      <w:r w:rsidRPr="00BA7B0B">
        <w:rPr>
          <w:rFonts w:asciiTheme="minorHAnsi" w:hAnsiTheme="minorHAnsi" w:cstheme="minorHAnsi"/>
        </w:rPr>
        <w:t xml:space="preserve">bjednatel odepře či zmaří doručení listiny od </w:t>
      </w:r>
      <w:r w:rsidR="00BA7B0B">
        <w:rPr>
          <w:rFonts w:asciiTheme="minorHAnsi" w:hAnsiTheme="minorHAnsi" w:cstheme="minorHAnsi"/>
        </w:rPr>
        <w:t>Z</w:t>
      </w:r>
      <w:r w:rsidRPr="00BA7B0B">
        <w:rPr>
          <w:rFonts w:asciiTheme="minorHAnsi" w:hAnsiTheme="minorHAnsi" w:cstheme="minorHAnsi"/>
        </w:rPr>
        <w:t>hotovitele, považuje se tato za doručenou dnem tohoto odepření či zmaření.</w:t>
      </w:r>
    </w:p>
    <w:p w14:paraId="429A0072" w14:textId="2B7A86C5" w:rsidR="00324635" w:rsidRDefault="000339D4" w:rsidP="00DC6D64">
      <w:pPr>
        <w:pStyle w:val="Odstavecseseznamem"/>
        <w:numPr>
          <w:ilvl w:val="0"/>
          <w:numId w:val="10"/>
        </w:numPr>
        <w:spacing w:line="360" w:lineRule="auto"/>
        <w:ind w:left="284" w:hanging="284"/>
        <w:jc w:val="both"/>
        <w:rPr>
          <w:rFonts w:asciiTheme="minorHAnsi" w:hAnsiTheme="minorHAnsi" w:cstheme="minorHAnsi"/>
        </w:rPr>
      </w:pPr>
      <w:r w:rsidRPr="000339D4">
        <w:rPr>
          <w:rFonts w:asciiTheme="minorHAnsi" w:hAnsiTheme="minorHAnsi" w:cstheme="minorHAnsi"/>
        </w:rPr>
        <w:t>S</w:t>
      </w:r>
      <w:r>
        <w:rPr>
          <w:rFonts w:asciiTheme="minorHAnsi" w:hAnsiTheme="minorHAnsi" w:cstheme="minorHAnsi"/>
        </w:rPr>
        <w:t>mluvní s</w:t>
      </w:r>
      <w:r w:rsidRPr="000339D4">
        <w:rPr>
          <w:rFonts w:asciiTheme="minorHAnsi" w:hAnsiTheme="minorHAnsi" w:cstheme="minorHAnsi"/>
        </w:rPr>
        <w:t>trany mají povinnost zachovávat mlčenlivost o všech skutečnostech, o nichž se dověděli při jednání v souvislosti s</w:t>
      </w:r>
      <w:r>
        <w:rPr>
          <w:rFonts w:asciiTheme="minorHAnsi" w:hAnsiTheme="minorHAnsi" w:cstheme="minorHAnsi"/>
        </w:rPr>
        <w:t>e smlouvou</w:t>
      </w:r>
      <w:r w:rsidRPr="000339D4">
        <w:rPr>
          <w:rFonts w:asciiTheme="minorHAnsi" w:hAnsiTheme="minorHAnsi" w:cstheme="minorHAnsi"/>
        </w:rPr>
        <w:t xml:space="preserve">. Tato povinnost trvá i po zániku vztahu uzavřeného </w:t>
      </w:r>
      <w:r>
        <w:rPr>
          <w:rFonts w:asciiTheme="minorHAnsi" w:hAnsiTheme="minorHAnsi" w:cstheme="minorHAnsi"/>
        </w:rPr>
        <w:t>smluvními stranami.</w:t>
      </w:r>
    </w:p>
    <w:p w14:paraId="28DFEFD3" w14:textId="6C382063" w:rsidR="00324635" w:rsidRPr="00DC6D64" w:rsidRDefault="00DC6D64" w:rsidP="00DC6D64">
      <w:pPr>
        <w:pStyle w:val="Odstavecseseznamem"/>
        <w:numPr>
          <w:ilvl w:val="0"/>
          <w:numId w:val="10"/>
        </w:numPr>
        <w:spacing w:line="360" w:lineRule="auto"/>
        <w:ind w:left="284" w:hanging="284"/>
        <w:jc w:val="both"/>
        <w:rPr>
          <w:rFonts w:asciiTheme="minorHAnsi" w:hAnsiTheme="minorHAnsi" w:cstheme="minorHAnsi"/>
        </w:rPr>
      </w:pPr>
      <w:r>
        <w:rPr>
          <w:rFonts w:asciiTheme="minorHAnsi" w:hAnsiTheme="minorHAnsi" w:cstheme="minorHAnsi"/>
        </w:rPr>
        <w:t>Smluvní strany výslovně prohlašují, že pro potřeby všech jejich smluvních vztahů se ani jedna z nich necítí býti slabší či silnější stranou ve smyslu občanského zákoníku a jejich postavení jsou rovnocenná.</w:t>
      </w:r>
    </w:p>
    <w:p w14:paraId="52B443E8" w14:textId="5A9C46F0" w:rsidR="006B2681" w:rsidRPr="00BA7B0B" w:rsidRDefault="00F652AA" w:rsidP="00BA7B0B">
      <w:pPr>
        <w:pStyle w:val="Odstavecseseznamem"/>
        <w:numPr>
          <w:ilvl w:val="0"/>
          <w:numId w:val="10"/>
        </w:numPr>
        <w:spacing w:line="360" w:lineRule="auto"/>
        <w:ind w:left="284" w:hanging="284"/>
        <w:jc w:val="both"/>
        <w:rPr>
          <w:rFonts w:asciiTheme="minorHAnsi" w:hAnsiTheme="minorHAnsi" w:cstheme="minorHAnsi"/>
        </w:rPr>
      </w:pPr>
      <w:r w:rsidRPr="00BA7B0B">
        <w:rPr>
          <w:rFonts w:asciiTheme="minorHAnsi" w:hAnsiTheme="minorHAnsi" w:cstheme="minorHAnsi"/>
        </w:rPr>
        <w:t xml:space="preserve">Objednatel tímto uděluje souhlas </w:t>
      </w:r>
      <w:r w:rsidR="00BA7B0B">
        <w:rPr>
          <w:rFonts w:asciiTheme="minorHAnsi" w:hAnsiTheme="minorHAnsi" w:cstheme="minorHAnsi"/>
        </w:rPr>
        <w:t>Z</w:t>
      </w:r>
      <w:r w:rsidRPr="00BA7B0B">
        <w:rPr>
          <w:rFonts w:asciiTheme="minorHAnsi" w:hAnsiTheme="minorHAnsi" w:cstheme="minorHAnsi"/>
        </w:rPr>
        <w:t xml:space="preserve">hotoviteli, aby jako správce zpracovával všechny osobní údaje týkající se jeho osoby, které mu sdělí, a to včetně rodného čísla u osob fyzických a telefonního čísla, a to v souladu se zákonem č. 101/2000 Sb., </w:t>
      </w:r>
      <w:r w:rsidR="00BA7B0B">
        <w:rPr>
          <w:rFonts w:asciiTheme="minorHAnsi" w:hAnsiTheme="minorHAnsi" w:cstheme="minorHAnsi"/>
        </w:rPr>
        <w:t xml:space="preserve">o ochraně osobních údajů, </w:t>
      </w:r>
      <w:r w:rsidRPr="00BA7B0B">
        <w:rPr>
          <w:rFonts w:asciiTheme="minorHAnsi" w:hAnsiTheme="minorHAnsi" w:cstheme="minorHAnsi"/>
        </w:rPr>
        <w:t xml:space="preserve">v platném znění. Tento souhlas je dán až do doby jeho písemného odvolání. O osobní údaj se nejedná, pokud je třeba ke zjištění identity </w:t>
      </w:r>
      <w:r w:rsidRPr="00BA7B0B">
        <w:rPr>
          <w:rFonts w:asciiTheme="minorHAnsi" w:hAnsiTheme="minorHAnsi" w:cstheme="minorHAnsi"/>
        </w:rPr>
        <w:lastRenderedPageBreak/>
        <w:t xml:space="preserve">subjektu údajů nepřiměřené množství času, úsilí či materiálních prostředků. Poskytnuté údaje budou zpracovány za účelem nabízení služeb, k marketingovým účelům a akviziční činnosti. Tento souhlas se zpracováním údajů se vztahuje rovněž na všechny další nabyvatele či zpracovatele těchto dat. Objednatel tímto dává zhotoviteli souhlas se zasíláním reklamních materiálů a nabídek </w:t>
      </w:r>
      <w:r w:rsidR="00BA7B0B">
        <w:rPr>
          <w:rFonts w:asciiTheme="minorHAnsi" w:hAnsiTheme="minorHAnsi" w:cstheme="minorHAnsi"/>
        </w:rPr>
        <w:t>Z</w:t>
      </w:r>
      <w:r w:rsidRPr="00BA7B0B">
        <w:rPr>
          <w:rFonts w:asciiTheme="minorHAnsi" w:hAnsiTheme="minorHAnsi" w:cstheme="minorHAnsi"/>
        </w:rPr>
        <w:t xml:space="preserve">hotovitele. </w:t>
      </w:r>
    </w:p>
    <w:p w14:paraId="5BFD820C" w14:textId="77777777" w:rsidR="006B2681" w:rsidRPr="004D58C0" w:rsidRDefault="006B2681">
      <w:pPr>
        <w:spacing w:line="360" w:lineRule="auto"/>
        <w:jc w:val="both"/>
        <w:rPr>
          <w:rFonts w:asciiTheme="minorHAnsi" w:hAnsiTheme="minorHAnsi" w:cstheme="minorHAnsi"/>
        </w:rPr>
      </w:pPr>
    </w:p>
    <w:p w14:paraId="01684427" w14:textId="77777777" w:rsidR="006B2681" w:rsidRPr="004D58C0" w:rsidRDefault="006B2681">
      <w:pPr>
        <w:spacing w:line="360" w:lineRule="auto"/>
        <w:jc w:val="both"/>
        <w:rPr>
          <w:rFonts w:asciiTheme="minorHAnsi" w:hAnsiTheme="minorHAnsi" w:cstheme="minorHAnsi"/>
        </w:rPr>
      </w:pPr>
    </w:p>
    <w:p w14:paraId="180B4F9B" w14:textId="77777777" w:rsidR="006B2681" w:rsidRPr="004D58C0" w:rsidRDefault="006B2681">
      <w:pPr>
        <w:spacing w:line="360" w:lineRule="auto"/>
        <w:jc w:val="both"/>
        <w:rPr>
          <w:rFonts w:asciiTheme="minorHAnsi" w:hAnsiTheme="minorHAnsi" w:cstheme="minorHAnsi"/>
        </w:rPr>
      </w:pPr>
    </w:p>
    <w:p w14:paraId="04F9B312" w14:textId="77777777" w:rsidR="006B2681" w:rsidRPr="004D58C0" w:rsidRDefault="006B2681">
      <w:pPr>
        <w:spacing w:line="360" w:lineRule="auto"/>
        <w:jc w:val="both"/>
        <w:rPr>
          <w:rFonts w:asciiTheme="minorHAnsi" w:hAnsiTheme="minorHAnsi" w:cstheme="minorHAnsi"/>
        </w:rPr>
      </w:pPr>
    </w:p>
    <w:sectPr w:rsidR="006B2681" w:rsidRPr="004D58C0">
      <w:headerReference w:type="even" r:id="rId7"/>
      <w:headerReference w:type="default" r:id="rId8"/>
      <w:footerReference w:type="even" r:id="rId9"/>
      <w:footerReference w:type="default" r:id="rId10"/>
      <w:headerReference w:type="first" r:id="rId11"/>
      <w:footerReference w:type="first" r:id="rId12"/>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EAB1D" w14:textId="77777777" w:rsidR="00966C2E" w:rsidRDefault="00966C2E" w:rsidP="00BC3306">
      <w:pPr>
        <w:spacing w:line="240" w:lineRule="auto"/>
      </w:pPr>
      <w:r>
        <w:separator/>
      </w:r>
    </w:p>
  </w:endnote>
  <w:endnote w:type="continuationSeparator" w:id="0">
    <w:p w14:paraId="5AE9C2A7" w14:textId="77777777" w:rsidR="00966C2E" w:rsidRDefault="00966C2E" w:rsidP="00BC3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C87FD" w14:textId="77777777" w:rsidR="00BC3306" w:rsidRDefault="00BC330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1887" w14:textId="77777777" w:rsidR="00BC3306" w:rsidRDefault="00BC330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6417E" w14:textId="77777777" w:rsidR="00BC3306" w:rsidRDefault="00BC330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34487" w14:textId="77777777" w:rsidR="00966C2E" w:rsidRDefault="00966C2E" w:rsidP="00BC3306">
      <w:pPr>
        <w:spacing w:line="240" w:lineRule="auto"/>
      </w:pPr>
      <w:r>
        <w:separator/>
      </w:r>
    </w:p>
  </w:footnote>
  <w:footnote w:type="continuationSeparator" w:id="0">
    <w:p w14:paraId="2E83B72F" w14:textId="77777777" w:rsidR="00966C2E" w:rsidRDefault="00966C2E" w:rsidP="00BC33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E3A5B" w14:textId="77777777" w:rsidR="00BC3306" w:rsidRDefault="00BC330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A1532" w14:textId="77777777" w:rsidR="00BC3306" w:rsidRDefault="00BC330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06848" w14:textId="77777777" w:rsidR="00BC3306" w:rsidRDefault="00BC330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73643"/>
    <w:multiLevelType w:val="multilevel"/>
    <w:tmpl w:val="F3B85DF8"/>
    <w:lvl w:ilvl="0">
      <w:start w:val="1"/>
      <w:numFmt w:val="decimal"/>
      <w:lvlText w:val="%1"/>
      <w:lvlJc w:val="left"/>
      <w:pPr>
        <w:ind w:left="720" w:firstLine="360"/>
      </w:pPr>
      <w:rPr>
        <w:rFonts w:asciiTheme="minorHAnsi" w:eastAsia="Arial" w:hAnsiTheme="minorHAnsi" w:cstheme="minorHAnsi" w:hint="default"/>
        <w:b w:val="0"/>
        <w:i w:val="0"/>
        <w:smallCaps w:val="0"/>
        <w:strike w:val="0"/>
        <w:color w:val="000000"/>
        <w:sz w:val="22"/>
        <w:highlight w:val="none"/>
        <w:u w:val="none"/>
        <w:vertAlign w:val="baseline"/>
      </w:rPr>
    </w:lvl>
    <w:lvl w:ilvl="1">
      <w:start w:val="1"/>
      <w:numFmt w:val="lowerLetter"/>
      <w:lvlText w:val="%2"/>
      <w:lvlJc w:val="left"/>
      <w:pPr>
        <w:ind w:left="1440" w:firstLine="1080"/>
      </w:pPr>
      <w:rPr>
        <w:rFonts w:ascii="Arial" w:eastAsia="Arial" w:hAnsi="Arial" w:cs="Arial"/>
        <w:b w:val="0"/>
        <w:i w:val="0"/>
        <w:smallCaps w:val="0"/>
        <w:strike w:val="0"/>
        <w:color w:val="000000"/>
        <w:sz w:val="22"/>
        <w:highlight w:val="none"/>
        <w:u w:val="none"/>
        <w:vertAlign w:val="baseline"/>
      </w:rPr>
    </w:lvl>
    <w:lvl w:ilvl="2">
      <w:start w:val="1"/>
      <w:numFmt w:val="lowerRoman"/>
      <w:lvlText w:val="%3"/>
      <w:lvlJc w:val="left"/>
      <w:pPr>
        <w:ind w:left="2160" w:firstLine="1980"/>
      </w:pPr>
      <w:rPr>
        <w:rFonts w:ascii="Arial" w:eastAsia="Arial" w:hAnsi="Arial" w:cs="Arial"/>
        <w:b w:val="0"/>
        <w:i w:val="0"/>
        <w:smallCaps w:val="0"/>
        <w:strike w:val="0"/>
        <w:color w:val="000000"/>
        <w:sz w:val="22"/>
        <w:highlight w:val="none"/>
        <w:u w:val="none"/>
        <w:vertAlign w:val="baseline"/>
      </w:rPr>
    </w:lvl>
    <w:lvl w:ilvl="3">
      <w:start w:val="1"/>
      <w:numFmt w:val="decimal"/>
      <w:lvlText w:val="%4"/>
      <w:lvlJc w:val="left"/>
      <w:pPr>
        <w:ind w:left="2880" w:firstLine="2520"/>
      </w:pPr>
      <w:rPr>
        <w:rFonts w:ascii="Arial" w:eastAsia="Arial" w:hAnsi="Arial" w:cs="Arial"/>
        <w:b w:val="0"/>
        <w:i w:val="0"/>
        <w:smallCaps w:val="0"/>
        <w:strike w:val="0"/>
        <w:color w:val="000000"/>
        <w:sz w:val="22"/>
        <w:highlight w:val="none"/>
        <w:u w:val="none"/>
        <w:vertAlign w:val="baseline"/>
      </w:rPr>
    </w:lvl>
    <w:lvl w:ilvl="4">
      <w:start w:val="1"/>
      <w:numFmt w:val="lowerLetter"/>
      <w:lvlText w:val="%5"/>
      <w:lvlJc w:val="left"/>
      <w:pPr>
        <w:ind w:left="3600" w:firstLine="3240"/>
      </w:pPr>
      <w:rPr>
        <w:rFonts w:ascii="Arial" w:eastAsia="Arial" w:hAnsi="Arial" w:cs="Arial"/>
        <w:b w:val="0"/>
        <w:i w:val="0"/>
        <w:smallCaps w:val="0"/>
        <w:strike w:val="0"/>
        <w:color w:val="000000"/>
        <w:sz w:val="22"/>
        <w:highlight w:val="none"/>
        <w:u w:val="none"/>
        <w:vertAlign w:val="baseline"/>
      </w:rPr>
    </w:lvl>
    <w:lvl w:ilvl="5">
      <w:start w:val="1"/>
      <w:numFmt w:val="lowerRoman"/>
      <w:lvlText w:val="%6"/>
      <w:lvlJc w:val="left"/>
      <w:pPr>
        <w:ind w:left="4320" w:firstLine="4140"/>
      </w:pPr>
      <w:rPr>
        <w:rFonts w:ascii="Arial" w:eastAsia="Arial" w:hAnsi="Arial" w:cs="Arial"/>
        <w:b w:val="0"/>
        <w:i w:val="0"/>
        <w:smallCaps w:val="0"/>
        <w:strike w:val="0"/>
        <w:color w:val="000000"/>
        <w:sz w:val="22"/>
        <w:highlight w:val="none"/>
        <w:u w:val="none"/>
        <w:vertAlign w:val="baseline"/>
      </w:rPr>
    </w:lvl>
    <w:lvl w:ilvl="6">
      <w:start w:val="1"/>
      <w:numFmt w:val="decimal"/>
      <w:lvlText w:val="%7"/>
      <w:lvlJc w:val="left"/>
      <w:pPr>
        <w:ind w:left="5040" w:firstLine="4680"/>
      </w:pPr>
      <w:rPr>
        <w:rFonts w:ascii="Arial" w:eastAsia="Arial" w:hAnsi="Arial" w:cs="Arial"/>
        <w:b w:val="0"/>
        <w:i w:val="0"/>
        <w:smallCaps w:val="0"/>
        <w:strike w:val="0"/>
        <w:color w:val="000000"/>
        <w:sz w:val="22"/>
        <w:highlight w:val="none"/>
        <w:u w:val="none"/>
        <w:vertAlign w:val="baseline"/>
      </w:rPr>
    </w:lvl>
    <w:lvl w:ilvl="7">
      <w:start w:val="1"/>
      <w:numFmt w:val="lowerLetter"/>
      <w:lvlText w:val="%8"/>
      <w:lvlJc w:val="left"/>
      <w:pPr>
        <w:ind w:left="5760" w:firstLine="5400"/>
      </w:pPr>
      <w:rPr>
        <w:rFonts w:ascii="Arial" w:eastAsia="Arial" w:hAnsi="Arial" w:cs="Arial"/>
        <w:b w:val="0"/>
        <w:i w:val="0"/>
        <w:smallCaps w:val="0"/>
        <w:strike w:val="0"/>
        <w:color w:val="000000"/>
        <w:sz w:val="22"/>
        <w:highlight w:val="none"/>
        <w:u w:val="none"/>
        <w:vertAlign w:val="baseline"/>
      </w:rPr>
    </w:lvl>
    <w:lvl w:ilvl="8">
      <w:start w:val="1"/>
      <w:numFmt w:val="lowerRoman"/>
      <w:lvlText w:val="%9"/>
      <w:lvlJc w:val="left"/>
      <w:pPr>
        <w:ind w:left="6480" w:firstLine="6300"/>
      </w:pPr>
      <w:rPr>
        <w:rFonts w:ascii="Arial" w:eastAsia="Arial" w:hAnsi="Arial" w:cs="Arial"/>
        <w:b w:val="0"/>
        <w:i w:val="0"/>
        <w:smallCaps w:val="0"/>
        <w:strike w:val="0"/>
        <w:color w:val="000000"/>
        <w:sz w:val="22"/>
        <w:highlight w:val="none"/>
        <w:u w:val="none"/>
        <w:vertAlign w:val="baseline"/>
      </w:rPr>
    </w:lvl>
  </w:abstractNum>
  <w:abstractNum w:abstractNumId="1" w15:restartNumberingAfterBreak="0">
    <w:nsid w:val="26304853"/>
    <w:multiLevelType w:val="hybridMultilevel"/>
    <w:tmpl w:val="09D694C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B7F6778"/>
    <w:multiLevelType w:val="hybridMultilevel"/>
    <w:tmpl w:val="97702E6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2E2433C"/>
    <w:multiLevelType w:val="hybridMultilevel"/>
    <w:tmpl w:val="66762A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55B33A7"/>
    <w:multiLevelType w:val="hybridMultilevel"/>
    <w:tmpl w:val="AD181C8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6C7D12"/>
    <w:multiLevelType w:val="hybridMultilevel"/>
    <w:tmpl w:val="F86001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C84674"/>
    <w:multiLevelType w:val="hybridMultilevel"/>
    <w:tmpl w:val="E266E8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FAC4F29"/>
    <w:multiLevelType w:val="hybridMultilevel"/>
    <w:tmpl w:val="A8264C1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1FD1C11"/>
    <w:multiLevelType w:val="hybridMultilevel"/>
    <w:tmpl w:val="6EFC1F2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C6722B1"/>
    <w:multiLevelType w:val="hybridMultilevel"/>
    <w:tmpl w:val="F6E2F5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B085B87"/>
    <w:multiLevelType w:val="hybridMultilevel"/>
    <w:tmpl w:val="6F7EA2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2F904BD"/>
    <w:multiLevelType w:val="hybridMultilevel"/>
    <w:tmpl w:val="26FE23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55281109">
    <w:abstractNumId w:val="0"/>
  </w:num>
  <w:num w:numId="2" w16cid:durableId="1775517074">
    <w:abstractNumId w:val="2"/>
  </w:num>
  <w:num w:numId="3" w16cid:durableId="27150287">
    <w:abstractNumId w:val="1"/>
  </w:num>
  <w:num w:numId="4" w16cid:durableId="1782525439">
    <w:abstractNumId w:val="4"/>
  </w:num>
  <w:num w:numId="5" w16cid:durableId="2114741905">
    <w:abstractNumId w:val="11"/>
  </w:num>
  <w:num w:numId="6" w16cid:durableId="2091391620">
    <w:abstractNumId w:val="9"/>
  </w:num>
  <w:num w:numId="7" w16cid:durableId="1116294098">
    <w:abstractNumId w:val="5"/>
  </w:num>
  <w:num w:numId="8" w16cid:durableId="11958548">
    <w:abstractNumId w:val="7"/>
  </w:num>
  <w:num w:numId="9" w16cid:durableId="1736121623">
    <w:abstractNumId w:val="10"/>
  </w:num>
  <w:num w:numId="10" w16cid:durableId="1747533276">
    <w:abstractNumId w:val="6"/>
  </w:num>
  <w:num w:numId="11" w16cid:durableId="1312559496">
    <w:abstractNumId w:val="8"/>
  </w:num>
  <w:num w:numId="12" w16cid:durableId="876814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681"/>
    <w:rsid w:val="000339D4"/>
    <w:rsid w:val="001B09A4"/>
    <w:rsid w:val="001E4631"/>
    <w:rsid w:val="00324635"/>
    <w:rsid w:val="003F6A02"/>
    <w:rsid w:val="004949FC"/>
    <w:rsid w:val="004D58C0"/>
    <w:rsid w:val="006B2681"/>
    <w:rsid w:val="006F5A53"/>
    <w:rsid w:val="00713DB0"/>
    <w:rsid w:val="00855B9F"/>
    <w:rsid w:val="008A5E4B"/>
    <w:rsid w:val="008D4BAB"/>
    <w:rsid w:val="008F3F2F"/>
    <w:rsid w:val="00906CD3"/>
    <w:rsid w:val="009171D1"/>
    <w:rsid w:val="00966C2E"/>
    <w:rsid w:val="00A13BEA"/>
    <w:rsid w:val="00AB7C00"/>
    <w:rsid w:val="00AD0958"/>
    <w:rsid w:val="00BA485B"/>
    <w:rsid w:val="00BA7B0B"/>
    <w:rsid w:val="00BC3306"/>
    <w:rsid w:val="00C3223C"/>
    <w:rsid w:val="00C7547F"/>
    <w:rsid w:val="00D21451"/>
    <w:rsid w:val="00DC6D64"/>
    <w:rsid w:val="00EF76AD"/>
    <w:rsid w:val="00F652AA"/>
    <w:rsid w:val="00F762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A5755"/>
  <w15:docId w15:val="{EA030037-B2B2-4F67-B4E3-518B6D56B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cs-CZ" w:eastAsia="cs-CZ"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76" w:lineRule="auto"/>
    </w:pPr>
    <w:rPr>
      <w:rFonts w:ascii="Arial" w:eastAsia="Arial" w:hAnsi="Arial" w:cs="Arial"/>
      <w:color w:val="000000"/>
    </w:rPr>
  </w:style>
  <w:style w:type="paragraph" w:styleId="Nadpis1">
    <w:name w:val="heading 1"/>
    <w:basedOn w:val="Normln"/>
    <w:next w:val="Normln"/>
    <w:uiPriority w:val="9"/>
    <w:qFormat/>
    <w:pPr>
      <w:spacing w:before="480" w:after="120"/>
      <w:outlineLvl w:val="0"/>
    </w:pPr>
    <w:rPr>
      <w:b/>
      <w:sz w:val="48"/>
    </w:rPr>
  </w:style>
  <w:style w:type="paragraph" w:styleId="Nadpis2">
    <w:name w:val="heading 2"/>
    <w:basedOn w:val="Normln"/>
    <w:next w:val="Normln"/>
    <w:uiPriority w:val="9"/>
    <w:semiHidden/>
    <w:unhideWhenUsed/>
    <w:qFormat/>
    <w:pPr>
      <w:spacing w:before="360" w:after="80"/>
      <w:outlineLvl w:val="1"/>
    </w:pPr>
    <w:rPr>
      <w:b/>
      <w:sz w:val="36"/>
    </w:rPr>
  </w:style>
  <w:style w:type="paragraph" w:styleId="Nadpis3">
    <w:name w:val="heading 3"/>
    <w:basedOn w:val="Normln"/>
    <w:next w:val="Normln"/>
    <w:uiPriority w:val="9"/>
    <w:semiHidden/>
    <w:unhideWhenUsed/>
    <w:qFormat/>
    <w:pPr>
      <w:spacing w:before="280" w:after="80"/>
      <w:outlineLvl w:val="2"/>
    </w:pPr>
    <w:rPr>
      <w:b/>
      <w:sz w:val="28"/>
    </w:rPr>
  </w:style>
  <w:style w:type="paragraph" w:styleId="Nadpis4">
    <w:name w:val="heading 4"/>
    <w:basedOn w:val="Normln"/>
    <w:next w:val="Normln"/>
    <w:uiPriority w:val="9"/>
    <w:semiHidden/>
    <w:unhideWhenUsed/>
    <w:qFormat/>
    <w:pPr>
      <w:spacing w:before="240" w:after="40"/>
      <w:outlineLvl w:val="3"/>
    </w:pPr>
    <w:rPr>
      <w:b/>
      <w:sz w:val="24"/>
    </w:rPr>
  </w:style>
  <w:style w:type="paragraph" w:styleId="Nadpis5">
    <w:name w:val="heading 5"/>
    <w:basedOn w:val="Normln"/>
    <w:next w:val="Normln"/>
    <w:uiPriority w:val="9"/>
    <w:semiHidden/>
    <w:unhideWhenUsed/>
    <w:qFormat/>
    <w:pPr>
      <w:spacing w:before="220" w:after="40"/>
      <w:outlineLvl w:val="4"/>
    </w:pPr>
    <w:rPr>
      <w:b/>
    </w:rPr>
  </w:style>
  <w:style w:type="paragraph" w:styleId="Nadpis6">
    <w:name w:val="heading 6"/>
    <w:basedOn w:val="Normln"/>
    <w:next w:val="Normln"/>
    <w:uiPriority w:val="9"/>
    <w:semiHidden/>
    <w:unhideWhenUsed/>
    <w:qFormat/>
    <w:pPr>
      <w:spacing w:before="200" w:after="40"/>
      <w:outlineLvl w:val="5"/>
    </w:pPr>
    <w:rPr>
      <w:b/>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pPr>
      <w:spacing w:before="480" w:after="120"/>
    </w:pPr>
    <w:rPr>
      <w:b/>
      <w:sz w:val="72"/>
    </w:rPr>
  </w:style>
  <w:style w:type="paragraph" w:styleId="Podnadpis">
    <w:name w:val="Subtitle"/>
    <w:basedOn w:val="Normln"/>
    <w:next w:val="Normln"/>
    <w:uiPriority w:val="11"/>
    <w:qFormat/>
    <w:pPr>
      <w:spacing w:before="360" w:after="80"/>
    </w:pPr>
    <w:rPr>
      <w:rFonts w:ascii="Georgia" w:eastAsia="Georgia" w:hAnsi="Georgia" w:cs="Georgia"/>
      <w:i/>
      <w:color w:val="666666"/>
      <w:sz w:val="48"/>
    </w:rPr>
  </w:style>
  <w:style w:type="paragraph" w:styleId="Odstavecseseznamem">
    <w:name w:val="List Paragraph"/>
    <w:basedOn w:val="Normln"/>
    <w:uiPriority w:val="34"/>
    <w:qFormat/>
    <w:rsid w:val="003F6A02"/>
    <w:pPr>
      <w:ind w:left="720"/>
      <w:contextualSpacing/>
    </w:pPr>
  </w:style>
  <w:style w:type="paragraph" w:styleId="Zhlav">
    <w:name w:val="header"/>
    <w:basedOn w:val="Normln"/>
    <w:link w:val="ZhlavChar"/>
    <w:uiPriority w:val="99"/>
    <w:unhideWhenUsed/>
    <w:rsid w:val="00BC3306"/>
    <w:pPr>
      <w:tabs>
        <w:tab w:val="center" w:pos="4536"/>
        <w:tab w:val="right" w:pos="9072"/>
      </w:tabs>
      <w:spacing w:line="240" w:lineRule="auto"/>
    </w:pPr>
  </w:style>
  <w:style w:type="character" w:customStyle="1" w:styleId="ZhlavChar">
    <w:name w:val="Záhlaví Char"/>
    <w:basedOn w:val="Standardnpsmoodstavce"/>
    <w:link w:val="Zhlav"/>
    <w:uiPriority w:val="99"/>
    <w:rsid w:val="00BC3306"/>
    <w:rPr>
      <w:rFonts w:ascii="Arial" w:eastAsia="Arial" w:hAnsi="Arial" w:cs="Arial"/>
      <w:color w:val="000000"/>
    </w:rPr>
  </w:style>
  <w:style w:type="paragraph" w:styleId="Zpat">
    <w:name w:val="footer"/>
    <w:basedOn w:val="Normln"/>
    <w:link w:val="ZpatChar"/>
    <w:uiPriority w:val="99"/>
    <w:unhideWhenUsed/>
    <w:rsid w:val="00BC3306"/>
    <w:pPr>
      <w:tabs>
        <w:tab w:val="center" w:pos="4536"/>
        <w:tab w:val="right" w:pos="9072"/>
      </w:tabs>
      <w:spacing w:line="240" w:lineRule="auto"/>
    </w:pPr>
  </w:style>
  <w:style w:type="character" w:customStyle="1" w:styleId="ZpatChar">
    <w:name w:val="Zápatí Char"/>
    <w:basedOn w:val="Standardnpsmoodstavce"/>
    <w:link w:val="Zpat"/>
    <w:uiPriority w:val="99"/>
    <w:rsid w:val="00BC3306"/>
    <w:rPr>
      <w:rFonts w:ascii="Arial" w:eastAsia="Arial" w:hAnsi="Arial" w:cs="Arial"/>
      <w:color w:val="000000"/>
    </w:rPr>
  </w:style>
  <w:style w:type="character" w:styleId="Hypertextovodkaz">
    <w:name w:val="Hyperlink"/>
    <w:basedOn w:val="Standardnpsmoodstavce"/>
    <w:uiPriority w:val="99"/>
    <w:unhideWhenUsed/>
    <w:rsid w:val="00A13BEA"/>
    <w:rPr>
      <w:color w:val="0563C1" w:themeColor="hyperlink"/>
      <w:u w:val="single"/>
    </w:rPr>
  </w:style>
  <w:style w:type="character" w:styleId="Nevyeenzmnka">
    <w:name w:val="Unresolved Mention"/>
    <w:basedOn w:val="Standardnpsmoodstavce"/>
    <w:uiPriority w:val="99"/>
    <w:semiHidden/>
    <w:unhideWhenUsed/>
    <w:rsid w:val="00A13B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2742</Words>
  <Characters>16183</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FINAL powerbridge VOP po úpravě zhotovitel a objednatel.docx.docx</vt:lpstr>
    </vt:vector>
  </TitlesOfParts>
  <Company/>
  <LinksUpToDate>false</LinksUpToDate>
  <CharactersWithSpaces>18888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powerbridge VOP po úpravě zhotovitel a objednatel.docx.docx</dc:title>
  <dc:creator>kancl</dc:creator>
  <cp:lastModifiedBy>Penguin Ek</cp:lastModifiedBy>
  <cp:revision>3</cp:revision>
  <dcterms:created xsi:type="dcterms:W3CDTF">2024-03-18T16:17:00Z</dcterms:created>
  <dcterms:modified xsi:type="dcterms:W3CDTF">2024-03-18T20:18:00Z</dcterms:modified>
</cp:coreProperties>
</file>